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6E7E" w14:textId="77777777" w:rsidR="00767FDA" w:rsidRPr="00767FDA" w:rsidRDefault="00767FDA" w:rsidP="00767FDA">
      <w:pPr>
        <w:spacing w:line="276" w:lineRule="auto"/>
        <w:jc w:val="both"/>
        <w:rPr>
          <w:rFonts w:ascii="Calibri" w:hAnsi="Calibri" w:cs="Calibri"/>
          <w:b/>
          <w:bCs/>
          <w:color w:val="C51A1B"/>
        </w:rPr>
      </w:pPr>
      <w:r w:rsidRPr="00767FDA">
        <w:rPr>
          <w:rFonts w:ascii="Calibri" w:hAnsi="Calibri" w:cs="Calibri"/>
          <w:b/>
          <w:bCs/>
          <w:color w:val="C51A1B"/>
        </w:rPr>
        <w:t>Presseinfo, April 2026</w:t>
      </w:r>
    </w:p>
    <w:p w14:paraId="592DA46D" w14:textId="77777777" w:rsidR="00767FDA" w:rsidRPr="00767FDA" w:rsidRDefault="00767FDA" w:rsidP="00767FDA">
      <w:pPr>
        <w:spacing w:line="276" w:lineRule="auto"/>
        <w:jc w:val="both"/>
        <w:rPr>
          <w:rFonts w:ascii="Calibri" w:hAnsi="Calibri" w:cs="Calibri"/>
          <w:b/>
          <w:bCs/>
          <w:color w:val="C51A1B"/>
          <w:sz w:val="36"/>
          <w:szCs w:val="36"/>
        </w:rPr>
      </w:pPr>
    </w:p>
    <w:p w14:paraId="4709BC78" w14:textId="77777777" w:rsidR="00767FDA" w:rsidRPr="00767FDA" w:rsidRDefault="00767FDA" w:rsidP="00767FDA">
      <w:pPr>
        <w:spacing w:line="276" w:lineRule="auto"/>
        <w:jc w:val="both"/>
        <w:rPr>
          <w:rFonts w:ascii="Calibri" w:hAnsi="Calibri" w:cs="Calibri"/>
          <w:b/>
          <w:color w:val="C51A1B"/>
          <w:sz w:val="32"/>
        </w:rPr>
      </w:pPr>
      <w:r w:rsidRPr="00767FDA">
        <w:rPr>
          <w:rFonts w:ascii="Calibri" w:hAnsi="Calibri" w:cs="Calibri"/>
          <w:b/>
          <w:color w:val="C51A1B"/>
          <w:sz w:val="32"/>
        </w:rPr>
        <w:t>INSTANDHALTUNGSTAGE 2026.</w:t>
      </w:r>
    </w:p>
    <w:p w14:paraId="5B901D63" w14:textId="56D3D2DA" w:rsidR="00767FDA" w:rsidRPr="00767FDA" w:rsidRDefault="00767FDA" w:rsidP="00767FDA">
      <w:pPr>
        <w:spacing w:line="276" w:lineRule="auto"/>
        <w:jc w:val="both"/>
        <w:rPr>
          <w:rFonts w:ascii="Calibri" w:hAnsi="Calibri" w:cs="Calibri"/>
          <w:b/>
          <w:color w:val="C51A1B"/>
          <w:sz w:val="28"/>
          <w:szCs w:val="20"/>
        </w:rPr>
      </w:pPr>
      <w:r w:rsidRPr="00767FDA">
        <w:rPr>
          <w:rFonts w:ascii="Calibri" w:hAnsi="Calibri" w:cs="Calibri"/>
          <w:b/>
          <w:color w:val="C51A1B"/>
          <w:sz w:val="28"/>
          <w:szCs w:val="20"/>
        </w:rPr>
        <w:t xml:space="preserve">Branche trifft sich in Salzburg zum Austausch über KI, Kostendruck und Optimierungsmöglichkeiten.  </w:t>
      </w:r>
    </w:p>
    <w:p w14:paraId="7819E4AA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</w:p>
    <w:p w14:paraId="01497362" w14:textId="743D4AFF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sz w:val="22"/>
          <w:szCs w:val="22"/>
        </w:rPr>
        <w:t xml:space="preserve">[Salzburg – 01.04.2026] - </w:t>
      </w:r>
      <w:r w:rsidRPr="00767FDA">
        <w:rPr>
          <w:rFonts w:ascii="Calibri" w:hAnsi="Calibri" w:cs="Calibri"/>
          <w:b/>
          <w:bCs/>
          <w:sz w:val="22"/>
          <w:szCs w:val="22"/>
        </w:rPr>
        <w:t>Von 16. bis 18. Juni 2026 treffen sich Fach- und Führungskräfte der Instandhaltung in Salzburg. Im Mittelpunkt stehen konkrete Praxislösungen, der Einsatz von Künstlicher Intelligenz und Strategien für wirtschaftlichen Anlagenbetrieb unter Druck.</w:t>
      </w:r>
    </w:p>
    <w:p w14:paraId="4C6811A6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</w:p>
    <w:p w14:paraId="752EABED" w14:textId="6E72FD30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sz w:val="22"/>
          <w:szCs w:val="22"/>
        </w:rPr>
        <w:t xml:space="preserve">Salzburg wird im Juni erneut zum Treffpunkt der Instandhaltungsbranche: Die </w:t>
      </w:r>
      <w:r w:rsidRPr="00767FDA">
        <w:rPr>
          <w:rFonts w:ascii="Calibri" w:hAnsi="Calibri" w:cs="Calibri"/>
          <w:b/>
          <w:bCs/>
          <w:color w:val="C00000"/>
          <w:sz w:val="22"/>
          <w:szCs w:val="22"/>
        </w:rPr>
        <w:t>INSTANDHALTUNGSTAGE 2026</w:t>
      </w:r>
      <w:r w:rsidRPr="00767FDA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767FDA">
        <w:rPr>
          <w:rFonts w:ascii="Calibri" w:hAnsi="Calibri" w:cs="Calibri"/>
          <w:sz w:val="22"/>
          <w:szCs w:val="22"/>
        </w:rPr>
        <w:t>bringen Expertinnen und Experten aus Industrie, Technik und Management zusammen. Die Veranstaltung hat sich in den vergangenen Jahren als fixe Plattform für den fachlichen Austausch und die Weiterbildung etabliert.</w:t>
      </w:r>
    </w:p>
    <w:p w14:paraId="1A869E22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sz w:val="22"/>
          <w:szCs w:val="22"/>
        </w:rPr>
        <w:t xml:space="preserve">Auf dem Programm stehen mehr als ein Dutzend Fachtrainings sowie ein eigener Schwerpunkt zu industriellen Anwendungen von Künstlicher Intelligenz. Unternehmen wie </w:t>
      </w:r>
      <w:r w:rsidRPr="00767FDA">
        <w:rPr>
          <w:rFonts w:ascii="Calibri" w:hAnsi="Calibri" w:cs="Calibri"/>
          <w:i/>
          <w:iCs/>
          <w:sz w:val="22"/>
          <w:szCs w:val="22"/>
        </w:rPr>
        <w:t xml:space="preserve">voestalpine Krems, </w:t>
      </w:r>
      <w:proofErr w:type="gramStart"/>
      <w:r w:rsidRPr="00767FDA">
        <w:rPr>
          <w:rFonts w:ascii="Calibri" w:hAnsi="Calibri" w:cs="Calibri"/>
          <w:i/>
          <w:iCs/>
          <w:sz w:val="22"/>
          <w:szCs w:val="22"/>
        </w:rPr>
        <w:t>EVN Wärmekraftwerke</w:t>
      </w:r>
      <w:proofErr w:type="gramEnd"/>
      <w:r w:rsidRPr="00767FDA">
        <w:rPr>
          <w:rFonts w:ascii="Calibri" w:hAnsi="Calibri" w:cs="Calibri"/>
          <w:i/>
          <w:iCs/>
          <w:sz w:val="22"/>
          <w:szCs w:val="22"/>
        </w:rPr>
        <w:t xml:space="preserve">, Magna Heavy </w:t>
      </w:r>
      <w:proofErr w:type="spellStart"/>
      <w:r w:rsidRPr="00767FDA">
        <w:rPr>
          <w:rFonts w:ascii="Calibri" w:hAnsi="Calibri" w:cs="Calibri"/>
          <w:i/>
          <w:iCs/>
          <w:sz w:val="22"/>
          <w:szCs w:val="22"/>
        </w:rPr>
        <w:t>Stamping</w:t>
      </w:r>
      <w:proofErr w:type="spellEnd"/>
      <w:r w:rsidRPr="00767FDA">
        <w:rPr>
          <w:rFonts w:ascii="Calibri" w:hAnsi="Calibri" w:cs="Calibri"/>
          <w:i/>
          <w:iCs/>
          <w:sz w:val="22"/>
          <w:szCs w:val="22"/>
        </w:rPr>
        <w:t>, Bayer, Fraunhofer, Vienna Airport Technik, Schaeffler Technologies und Wien Energie</w:t>
      </w:r>
      <w:r w:rsidRPr="00767FDA">
        <w:rPr>
          <w:rFonts w:ascii="Calibri" w:hAnsi="Calibri" w:cs="Calibri"/>
          <w:sz w:val="22"/>
          <w:szCs w:val="22"/>
        </w:rPr>
        <w:t xml:space="preserve"> geben Einblick in aktuelle Projekte und Herausforderungen aus der Praxis.</w:t>
      </w:r>
    </w:p>
    <w:p w14:paraId="396D3BB8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sz w:val="22"/>
          <w:szCs w:val="22"/>
        </w:rPr>
        <w:t>Die ersten beiden Veranstaltungstage sind als Trainings- und Workshopformat angelegt. Themen reichen von Prozessoptimierung und Kostenmanagement über Risikoanalysen bis hin zu Ersatzteilstrategien und Turnaround-Planung. Auch rechtliche und organisatorische Fragen nach Industrieunfällen sowie der Umgang mit zunehmendem wirtschaftlichem Druck werden behandelt.</w:t>
      </w:r>
    </w:p>
    <w:p w14:paraId="2E98D29E" w14:textId="10D92742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b/>
          <w:bCs/>
          <w:color w:val="C00000"/>
          <w:sz w:val="22"/>
          <w:szCs w:val="22"/>
        </w:rPr>
        <w:t xml:space="preserve">Gekommen, um zu bleiben: </w:t>
      </w:r>
      <w:r w:rsidRPr="00767FDA">
        <w:rPr>
          <w:rFonts w:ascii="Calibri" w:hAnsi="Calibri" w:cs="Calibri"/>
          <w:sz w:val="22"/>
          <w:szCs w:val="22"/>
        </w:rPr>
        <w:t xml:space="preserve">Ein eigener </w:t>
      </w:r>
      <w:r w:rsidRPr="00767FDA">
        <w:rPr>
          <w:rFonts w:ascii="Calibri" w:hAnsi="Calibri" w:cs="Calibri"/>
          <w:b/>
          <w:bCs/>
          <w:color w:val="C00000"/>
          <w:sz w:val="22"/>
          <w:szCs w:val="22"/>
        </w:rPr>
        <w:t>KI-</w:t>
      </w:r>
      <w:proofErr w:type="spellStart"/>
      <w:r w:rsidRPr="00767FDA">
        <w:rPr>
          <w:rFonts w:ascii="Calibri" w:hAnsi="Calibri" w:cs="Calibri"/>
          <w:b/>
          <w:bCs/>
          <w:color w:val="C00000"/>
          <w:sz w:val="22"/>
          <w:szCs w:val="22"/>
        </w:rPr>
        <w:t>Fokustag</w:t>
      </w:r>
      <w:proofErr w:type="spellEnd"/>
      <w:r w:rsidRPr="00767FDA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767FDA">
        <w:rPr>
          <w:rFonts w:ascii="Calibri" w:hAnsi="Calibri" w:cs="Calibri"/>
          <w:sz w:val="22"/>
          <w:szCs w:val="22"/>
        </w:rPr>
        <w:t>am 17. Juni widmet sich dem Einsatz datenbasierter Methoden in der Instandhaltung. Gezeigt werden konkrete Anwendungen und Erfahrungen aus Industrieunternehmen, darunter Beispiele aus der Automobilzulieferindustrie.</w:t>
      </w:r>
    </w:p>
    <w:p w14:paraId="15516248" w14:textId="77777777" w:rsidR="00767FDA" w:rsidRPr="00767FDA" w:rsidRDefault="00767FDA" w:rsidP="00767FDA">
      <w:pPr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767FDA">
        <w:rPr>
          <w:rFonts w:ascii="Calibri" w:hAnsi="Calibri" w:cs="Calibri"/>
          <w:b/>
          <w:bCs/>
          <w:color w:val="C00000"/>
          <w:sz w:val="22"/>
          <w:szCs w:val="22"/>
        </w:rPr>
        <w:t>Hier schlägt das Herz der Instandhaltung!</w:t>
      </w:r>
    </w:p>
    <w:p w14:paraId="37D4C9E5" w14:textId="6E342DBC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sz w:val="22"/>
          <w:szCs w:val="22"/>
        </w:rPr>
        <w:t xml:space="preserve">Der </w:t>
      </w:r>
      <w:r w:rsidRPr="00767FDA">
        <w:rPr>
          <w:rFonts w:ascii="Calibri" w:hAnsi="Calibri" w:cs="Calibri"/>
          <w:sz w:val="22"/>
          <w:szCs w:val="22"/>
        </w:rPr>
        <w:t>finale</w:t>
      </w:r>
      <w:r w:rsidRPr="00767FDA">
        <w:rPr>
          <w:rFonts w:ascii="Calibri" w:hAnsi="Calibri" w:cs="Calibri"/>
          <w:sz w:val="22"/>
          <w:szCs w:val="22"/>
        </w:rPr>
        <w:t xml:space="preserve"> </w:t>
      </w:r>
      <w:r w:rsidRPr="00767FDA">
        <w:rPr>
          <w:rFonts w:ascii="Calibri" w:hAnsi="Calibri" w:cs="Calibri"/>
          <w:b/>
          <w:bCs/>
          <w:color w:val="C00000"/>
          <w:sz w:val="22"/>
          <w:szCs w:val="22"/>
        </w:rPr>
        <w:t>Kongresstag</w:t>
      </w:r>
      <w:r w:rsidRPr="00767FDA">
        <w:rPr>
          <w:rFonts w:ascii="Calibri" w:hAnsi="Calibri" w:cs="Calibri"/>
          <w:sz w:val="22"/>
          <w:szCs w:val="22"/>
        </w:rPr>
        <w:t xml:space="preserve"> am 18. Juni bündelt Vorträge, Praxisberichte und eine Fachausstellung. Ziel ist es, den direkten Austausch zwischen Anwendern, Fachleuten und Lösungsanbietern zu fördern.</w:t>
      </w:r>
    </w:p>
    <w:p w14:paraId="79522F81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sz w:val="22"/>
          <w:szCs w:val="22"/>
        </w:rPr>
        <w:t>Die Veranstaltung richtet sich an Fach- und Führungskräfte aus Instandhaltung, Technik und Facility Management, die für Planung, Betrieb und Optimierung von Anlagen verantwortlich sind.</w:t>
      </w:r>
    </w:p>
    <w:p w14:paraId="58645BF3" w14:textId="77777777" w:rsidR="00767FDA" w:rsidRPr="00767FDA" w:rsidRDefault="00767FDA" w:rsidP="00767FDA">
      <w:pPr>
        <w:rPr>
          <w:rFonts w:ascii="Calibri" w:hAnsi="Calibri" w:cs="Calibri"/>
          <w:b/>
          <w:bCs/>
          <w:sz w:val="22"/>
          <w:szCs w:val="22"/>
        </w:rPr>
      </w:pPr>
    </w:p>
    <w:p w14:paraId="49D31A35" w14:textId="44CED278" w:rsidR="00767FDA" w:rsidRPr="00767FDA" w:rsidRDefault="00767FDA" w:rsidP="00767FDA">
      <w:pPr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b/>
          <w:bCs/>
          <w:color w:val="C00000"/>
          <w:sz w:val="22"/>
          <w:szCs w:val="22"/>
        </w:rPr>
        <w:t>INSTANDHALTUNGSTAGE 2026</w:t>
      </w:r>
      <w:r w:rsidRPr="00767FDA">
        <w:rPr>
          <w:rFonts w:ascii="Calibri" w:hAnsi="Calibri" w:cs="Calibri"/>
          <w:color w:val="C00000"/>
          <w:sz w:val="22"/>
          <w:szCs w:val="22"/>
        </w:rPr>
        <w:br/>
      </w:r>
      <w:r w:rsidRPr="00767FDA">
        <w:rPr>
          <w:rFonts w:ascii="Calibri" w:hAnsi="Calibri" w:cs="Calibri"/>
          <w:sz w:val="22"/>
          <w:szCs w:val="22"/>
        </w:rPr>
        <w:t>16.–18. Juni 2026</w:t>
      </w:r>
      <w:r w:rsidRPr="00767FDA">
        <w:rPr>
          <w:rFonts w:ascii="Calibri" w:hAnsi="Calibri" w:cs="Calibri"/>
          <w:sz w:val="22"/>
          <w:szCs w:val="22"/>
        </w:rPr>
        <w:t xml:space="preserve"> | </w:t>
      </w:r>
      <w:r w:rsidRPr="00767FDA">
        <w:rPr>
          <w:rFonts w:ascii="Calibri" w:hAnsi="Calibri" w:cs="Calibri"/>
          <w:sz w:val="22"/>
          <w:szCs w:val="22"/>
        </w:rPr>
        <w:t>Wyndham Grand Salzburg</w:t>
      </w:r>
    </w:p>
    <w:p w14:paraId="42A14389" w14:textId="77777777" w:rsidR="00767FDA" w:rsidRPr="00767FDA" w:rsidRDefault="00767FDA" w:rsidP="00767FDA">
      <w:pPr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sz w:val="22"/>
          <w:szCs w:val="22"/>
        </w:rPr>
        <w:lastRenderedPageBreak/>
        <w:t>Programm, Vortragende und Aussteller:</w:t>
      </w:r>
      <w:r w:rsidRPr="00767FDA">
        <w:rPr>
          <w:rFonts w:ascii="Calibri" w:hAnsi="Calibri" w:cs="Calibri"/>
          <w:sz w:val="22"/>
          <w:szCs w:val="22"/>
        </w:rPr>
        <w:br/>
      </w:r>
      <w:hyperlink r:id="rId6" w:tgtFrame="_new" w:history="1">
        <w:r w:rsidRPr="00767FDA">
          <w:rPr>
            <w:rStyle w:val="Hyperlink"/>
            <w:rFonts w:ascii="Calibri" w:hAnsi="Calibri" w:cs="Calibri"/>
            <w:sz w:val="22"/>
            <w:szCs w:val="22"/>
          </w:rPr>
          <w:t>www.instandhaltungstage.at</w:t>
        </w:r>
      </w:hyperlink>
    </w:p>
    <w:p w14:paraId="01F7A2EC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</w:p>
    <w:p w14:paraId="31791E82" w14:textId="7CD13BFF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sz w:val="22"/>
          <w:szCs w:val="22"/>
        </w:rPr>
        <w:t>Die INSTANDHALTUNGSTAGE werden von dankl+partner consulting &amp; MCP Deutschland gemeinsam mit der Messfeld GmbH organisiert und legen seit Jahren den Fokus auf Erfahrungsaustausch und praxisnahe Weiterbildung in der Instandhaltung.</w:t>
      </w:r>
    </w:p>
    <w:p w14:paraId="29B2C7E0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</w:rPr>
      </w:pPr>
    </w:p>
    <w:p w14:paraId="0F0C70F6" w14:textId="7C2238B1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767FDA">
        <w:rPr>
          <w:rFonts w:ascii="Calibri" w:hAnsi="Calibri" w:cs="Calibri"/>
          <w:sz w:val="22"/>
          <w:szCs w:val="22"/>
          <w:lang w:val="en-US"/>
        </w:rPr>
        <w:t xml:space="preserve">Downloads (Logos, Banner, etc.): </w:t>
      </w:r>
      <w:hyperlink r:id="rId7" w:history="1">
        <w:r w:rsidRPr="00767FDA">
          <w:rPr>
            <w:rStyle w:val="Hyperlink"/>
            <w:rFonts w:ascii="Calibri" w:hAnsi="Calibri" w:cs="Calibri"/>
            <w:sz w:val="22"/>
            <w:szCs w:val="22"/>
            <w:lang w:val="en-US"/>
          </w:rPr>
          <w:t>https://www.instandhaltungstage.at/presse/</w:t>
        </w:r>
      </w:hyperlink>
      <w:r w:rsidRPr="00767FDA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1FFF30D8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200DA202" w14:textId="77777777" w:rsidR="00767FDA" w:rsidRPr="00767FDA" w:rsidRDefault="00767FDA" w:rsidP="00767FDA">
      <w:pPr>
        <w:spacing w:line="240" w:lineRule="auto"/>
        <w:rPr>
          <w:rFonts w:ascii="Calibri" w:hAnsi="Calibri" w:cs="Calibri"/>
          <w:b/>
          <w:bCs/>
          <w:color w:val="C51A1B"/>
          <w:sz w:val="22"/>
          <w:szCs w:val="22"/>
        </w:rPr>
      </w:pPr>
      <w:r w:rsidRPr="00767FDA">
        <w:rPr>
          <w:rFonts w:ascii="Calibri" w:hAnsi="Calibri" w:cs="Calibri"/>
          <w:b/>
          <w:bCs/>
          <w:color w:val="C51A1B"/>
          <w:sz w:val="22"/>
          <w:szCs w:val="22"/>
        </w:rPr>
        <w:t>Kontakt für Rückfragen:</w:t>
      </w:r>
    </w:p>
    <w:p w14:paraId="460CE91D" w14:textId="77777777" w:rsidR="00767FDA" w:rsidRPr="00767FDA" w:rsidRDefault="00767FDA" w:rsidP="00767FDA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67FDA">
        <w:rPr>
          <w:rFonts w:ascii="Calibri" w:hAnsi="Calibri" w:cs="Calibri"/>
          <w:sz w:val="22"/>
          <w:szCs w:val="22"/>
        </w:rPr>
        <w:t>Mag.</w:t>
      </w:r>
      <w:r w:rsidRPr="00767FDA">
        <w:rPr>
          <w:rFonts w:ascii="Calibri" w:hAnsi="Calibri" w:cs="Calibri"/>
          <w:sz w:val="22"/>
          <w:szCs w:val="22"/>
          <w:vertAlign w:val="superscript"/>
        </w:rPr>
        <w:t>a</w:t>
      </w:r>
      <w:r w:rsidRPr="00767FDA">
        <w:rPr>
          <w:rFonts w:ascii="Calibri" w:hAnsi="Calibri" w:cs="Calibri"/>
          <w:sz w:val="22"/>
          <w:szCs w:val="22"/>
        </w:rPr>
        <w:t xml:space="preserve"> Lydia Höller</w:t>
      </w:r>
    </w:p>
    <w:p w14:paraId="7857D4D3" w14:textId="77777777" w:rsidR="00767FDA" w:rsidRPr="00767FDA" w:rsidRDefault="00767FDA" w:rsidP="00767FDA">
      <w:pPr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767FDA">
        <w:rPr>
          <w:rFonts w:ascii="Calibri" w:hAnsi="Calibri" w:cs="Calibri"/>
          <w:sz w:val="22"/>
          <w:szCs w:val="22"/>
          <w:lang w:val="en-US"/>
        </w:rPr>
        <w:t>+43 / 676 / 84 29 00 500</w:t>
      </w:r>
    </w:p>
    <w:p w14:paraId="5C8C93F1" w14:textId="77777777" w:rsidR="00767FDA" w:rsidRPr="00767FDA" w:rsidRDefault="00767FDA" w:rsidP="00767FDA">
      <w:pPr>
        <w:spacing w:line="240" w:lineRule="auto"/>
        <w:jc w:val="both"/>
        <w:rPr>
          <w:rStyle w:val="Hyperlink"/>
          <w:rFonts w:ascii="Calibri" w:hAnsi="Calibri" w:cs="Calibri"/>
          <w:color w:val="C00000"/>
          <w:sz w:val="22"/>
          <w:szCs w:val="22"/>
          <w:lang w:val="en-US"/>
        </w:rPr>
      </w:pPr>
      <w:r w:rsidRPr="00767FDA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767FDA">
          <w:rPr>
            <w:rStyle w:val="Hyperlink"/>
            <w:rFonts w:ascii="Calibri" w:hAnsi="Calibri" w:cs="Calibri"/>
            <w:color w:val="C00000"/>
            <w:sz w:val="22"/>
            <w:szCs w:val="22"/>
            <w:lang w:val="en-US"/>
          </w:rPr>
          <w:t>l.hoeller@mcp-dankl.com</w:t>
        </w:r>
      </w:hyperlink>
      <w:r w:rsidRPr="00767FDA">
        <w:rPr>
          <w:rStyle w:val="Hyperlink"/>
          <w:rFonts w:ascii="Calibri" w:hAnsi="Calibri" w:cs="Calibri"/>
          <w:color w:val="C00000"/>
          <w:sz w:val="22"/>
          <w:szCs w:val="22"/>
          <w:lang w:val="en-US"/>
        </w:rPr>
        <w:t xml:space="preserve"> </w:t>
      </w:r>
    </w:p>
    <w:p w14:paraId="181476F8" w14:textId="77777777" w:rsidR="00767FDA" w:rsidRPr="00767FDA" w:rsidRDefault="00767FDA" w:rsidP="00767FDA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Pr="00767FDA">
          <w:rPr>
            <w:rStyle w:val="Hyperlink"/>
            <w:rFonts w:ascii="Calibri" w:hAnsi="Calibri" w:cs="Calibri"/>
            <w:color w:val="C00000"/>
            <w:sz w:val="22"/>
            <w:szCs w:val="22"/>
          </w:rPr>
          <w:t>www.instandhaltungstage.at</w:t>
        </w:r>
      </w:hyperlink>
      <w:r w:rsidRPr="00767FDA">
        <w:rPr>
          <w:rStyle w:val="Hyperlink"/>
          <w:rFonts w:ascii="Calibri" w:hAnsi="Calibri" w:cs="Calibri"/>
          <w:color w:val="C00000"/>
          <w:sz w:val="22"/>
          <w:szCs w:val="22"/>
        </w:rPr>
        <w:t xml:space="preserve">  </w:t>
      </w:r>
    </w:p>
    <w:p w14:paraId="0275607C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4FEBB1B7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713BEEE0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1D938BDD" w14:textId="77777777" w:rsidR="00767FDA" w:rsidRPr="00767FDA" w:rsidRDefault="00767FDA" w:rsidP="00767FD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36F3AAD6" w14:textId="77777777" w:rsidR="00465041" w:rsidRPr="00767FDA" w:rsidRDefault="00465041" w:rsidP="00767FDA">
      <w:pPr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465041" w:rsidRPr="00767FD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CBDE" w14:textId="77777777" w:rsidR="009C33D5" w:rsidRDefault="009C33D5" w:rsidP="00767FDA">
      <w:pPr>
        <w:spacing w:after="0" w:line="240" w:lineRule="auto"/>
      </w:pPr>
      <w:r>
        <w:separator/>
      </w:r>
    </w:p>
  </w:endnote>
  <w:endnote w:type="continuationSeparator" w:id="0">
    <w:p w14:paraId="04A2B1D1" w14:textId="77777777" w:rsidR="009C33D5" w:rsidRDefault="009C33D5" w:rsidP="0076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F9CD" w14:textId="77777777" w:rsidR="009C33D5" w:rsidRDefault="009C33D5" w:rsidP="00767FDA">
      <w:pPr>
        <w:spacing w:after="0" w:line="240" w:lineRule="auto"/>
      </w:pPr>
      <w:r>
        <w:separator/>
      </w:r>
    </w:p>
  </w:footnote>
  <w:footnote w:type="continuationSeparator" w:id="0">
    <w:p w14:paraId="6584D0E2" w14:textId="77777777" w:rsidR="009C33D5" w:rsidRDefault="009C33D5" w:rsidP="0076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F508" w14:textId="65DEF158" w:rsidR="00767FDA" w:rsidRDefault="00767FDA" w:rsidP="00767FDA">
    <w:pPr>
      <w:pStyle w:val="Kopfzeile"/>
      <w:jc w:val="right"/>
    </w:pPr>
    <w:r>
      <w:rPr>
        <w:noProof/>
      </w:rPr>
      <w:drawing>
        <wp:inline distT="0" distB="0" distL="0" distR="0" wp14:anchorId="34DDAC50" wp14:editId="032809B6">
          <wp:extent cx="1662568" cy="807533"/>
          <wp:effectExtent l="0" t="0" r="0" b="0"/>
          <wp:docPr id="211797671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76718" name="Grafik 2117976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663" cy="812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DA"/>
    <w:rsid w:val="00465041"/>
    <w:rsid w:val="00570039"/>
    <w:rsid w:val="00767FDA"/>
    <w:rsid w:val="00820777"/>
    <w:rsid w:val="009C33D5"/>
    <w:rsid w:val="00B3770D"/>
    <w:rsid w:val="00E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7B9B8"/>
  <w15:chartTrackingRefBased/>
  <w15:docId w15:val="{413229CA-F584-4F7B-8A51-1C4A0B80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7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7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7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7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7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7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7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7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7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7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7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7F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7F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7F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7F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7F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7F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7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7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7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7F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7F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7F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7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7F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7F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67FD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7FD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6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FDA"/>
  </w:style>
  <w:style w:type="paragraph" w:styleId="Fuzeile">
    <w:name w:val="footer"/>
    <w:basedOn w:val="Standard"/>
    <w:link w:val="FuzeileZchn"/>
    <w:uiPriority w:val="99"/>
    <w:unhideWhenUsed/>
    <w:rsid w:val="0076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hoeller@mcp-dankl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instandhaltungstage.at/press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ndhaltungstage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nstandhaltungstage.at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069E1B965E14595B857EF718A7D5E" ma:contentTypeVersion="20" ma:contentTypeDescription="Ein neues Dokument erstellen." ma:contentTypeScope="" ma:versionID="17732fb12f21a749e9ef6cd1476d914c">
  <xsd:schema xmlns:xsd="http://www.w3.org/2001/XMLSchema" xmlns:xs="http://www.w3.org/2001/XMLSchema" xmlns:p="http://schemas.microsoft.com/office/2006/metadata/properties" xmlns:ns2="acbdf79d-5f3d-4691-a4d8-ba77c4252ad4" xmlns:ns3="18d8276d-7a6e-4938-bce1-cd58239d9ae5" targetNamespace="http://schemas.microsoft.com/office/2006/metadata/properties" ma:root="true" ma:fieldsID="e0970f4322114bf7bce6397de71b01ac" ns2:_="" ns3:_="">
    <xsd:import namespace="acbdf79d-5f3d-4691-a4d8-ba77c4252ad4"/>
    <xsd:import namespace="18d8276d-7a6e-4938-bce1-cd58239d9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f79d-5f3d-4691-a4d8-ba77c4252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894e955-caad-45c3-8aab-88c44a89a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276d-7a6e-4938-bce1-cd58239d9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32fb0-f770-45a1-8c20-2d14889257bd}" ma:internalName="TaxCatchAll" ma:showField="CatchAllData" ma:web="18d8276d-7a6e-4938-bce1-cd58239d9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8276d-7a6e-4938-bce1-cd58239d9ae5" xsi:nil="true"/>
    <lcf76f155ced4ddcb4097134ff3c332f xmlns="acbdf79d-5f3d-4691-a4d8-ba77c4252a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62B88-02BB-4EF4-8096-9A213EE48CD4}"/>
</file>

<file path=customXml/itemProps2.xml><?xml version="1.0" encoding="utf-8"?>
<ds:datastoreItem xmlns:ds="http://schemas.openxmlformats.org/officeDocument/2006/customXml" ds:itemID="{66DEFB0D-7575-4442-9FE2-399B97AE62BF}"/>
</file>

<file path=customXml/itemProps3.xml><?xml version="1.0" encoding="utf-8"?>
<ds:datastoreItem xmlns:ds="http://schemas.openxmlformats.org/officeDocument/2006/customXml" ds:itemID="{3D86B98F-94BF-4B86-8370-60768225F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2619</Characters>
  <Application>Microsoft Office Word</Application>
  <DocSecurity>0</DocSecurity>
  <Lines>56</Lines>
  <Paragraphs>27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Höller</dc:creator>
  <cp:keywords/>
  <dc:description/>
  <cp:lastModifiedBy>Lydia Höller</cp:lastModifiedBy>
  <cp:revision>1</cp:revision>
  <dcterms:created xsi:type="dcterms:W3CDTF">2026-03-30T11:47:00Z</dcterms:created>
  <dcterms:modified xsi:type="dcterms:W3CDTF">2026-03-30T11:56:00Z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0x010100D47069E1B965E14595B857EF718A7D5E</vt:lpwstr>
  </property>
  <property fmtid="{D5CDD505-2E9C-101B-9397-08002B2CF9AE}" pid="4" name="docLang">
    <vt:lpwstr>de</vt:lpwstr>
  </property>
  <property fmtid="{D5CDD505-2E9C-101B-9397-08002B2CF9AE}" pid="5" name="MediaServiceImageTags">
    <vt:lpwstr/>
  </property>
</Properties>
</file>