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257E" w14:textId="528AFEE2" w:rsidR="00271DB8" w:rsidRPr="005A7ED3" w:rsidRDefault="00EB09DD" w:rsidP="00380230">
      <w:pPr>
        <w:spacing w:line="276" w:lineRule="auto"/>
        <w:rPr>
          <w:rFonts w:cstheme="minorHAnsi"/>
          <w:b/>
          <w:color w:val="C51A1B"/>
          <w:sz w:val="36"/>
          <w:szCs w:val="24"/>
        </w:rPr>
      </w:pPr>
      <w:bookmarkStart w:id="0" w:name="_Hlk505095444"/>
      <w:r w:rsidRPr="005A7ED3">
        <w:rPr>
          <w:rFonts w:cstheme="minorHAnsi"/>
          <w:b/>
          <w:color w:val="C51A1B"/>
          <w:sz w:val="36"/>
          <w:szCs w:val="24"/>
        </w:rPr>
        <w:t>I</w:t>
      </w:r>
      <w:r w:rsidR="00271DB8" w:rsidRPr="005A7ED3">
        <w:rPr>
          <w:rFonts w:cstheme="minorHAnsi"/>
          <w:b/>
          <w:color w:val="C51A1B"/>
          <w:sz w:val="36"/>
          <w:szCs w:val="24"/>
        </w:rPr>
        <w:t>NSTANDHALTUNGSTAGE 2020</w:t>
      </w:r>
      <w:r w:rsidR="00A42B8B">
        <w:rPr>
          <w:rFonts w:cstheme="minorHAnsi"/>
          <w:b/>
          <w:color w:val="C51A1B"/>
          <w:sz w:val="36"/>
          <w:szCs w:val="24"/>
        </w:rPr>
        <w:t>:</w:t>
      </w:r>
    </w:p>
    <w:p w14:paraId="2E06B643" w14:textId="77777777" w:rsidR="00A42B8B" w:rsidRPr="00A42B8B" w:rsidRDefault="00A42B8B" w:rsidP="00A42B8B">
      <w:pPr>
        <w:spacing w:line="276" w:lineRule="auto"/>
        <w:rPr>
          <w:rFonts w:cstheme="minorHAnsi"/>
          <w:b/>
          <w:color w:val="C51A1B"/>
          <w:sz w:val="36"/>
          <w:szCs w:val="24"/>
        </w:rPr>
      </w:pPr>
      <w:r w:rsidRPr="00A42B8B">
        <w:rPr>
          <w:rFonts w:cstheme="minorHAnsi"/>
          <w:b/>
          <w:color w:val="C51A1B"/>
          <w:sz w:val="36"/>
          <w:szCs w:val="24"/>
        </w:rPr>
        <w:t xml:space="preserve">Geballtes Know-how! </w:t>
      </w:r>
    </w:p>
    <w:p w14:paraId="60F0F00B" w14:textId="77777777" w:rsidR="00380230" w:rsidRDefault="00380230" w:rsidP="00271DB8">
      <w:pPr>
        <w:rPr>
          <w:rFonts w:cstheme="minorHAnsi"/>
          <w:b/>
          <w:bCs/>
          <w:color w:val="C00000"/>
          <w:sz w:val="26"/>
          <w:szCs w:val="26"/>
        </w:rPr>
      </w:pPr>
    </w:p>
    <w:p w14:paraId="34F12C31" w14:textId="7ACC9403" w:rsidR="00271DB8" w:rsidRDefault="00271DB8" w:rsidP="00271DB8">
      <w:pPr>
        <w:rPr>
          <w:rFonts w:cstheme="minorHAnsi"/>
          <w:b/>
          <w:bCs/>
          <w:color w:val="C00000"/>
          <w:sz w:val="26"/>
          <w:szCs w:val="26"/>
        </w:rPr>
      </w:pPr>
      <w:r>
        <w:rPr>
          <w:rFonts w:cstheme="minorHAnsi"/>
          <w:b/>
          <w:bCs/>
          <w:color w:val="C00000"/>
          <w:sz w:val="26"/>
          <w:szCs w:val="26"/>
        </w:rPr>
        <w:t xml:space="preserve">Wann: </w:t>
      </w:r>
      <w:r>
        <w:rPr>
          <w:rFonts w:cstheme="minorHAnsi"/>
          <w:b/>
          <w:bCs/>
          <w:color w:val="C00000"/>
          <w:sz w:val="26"/>
          <w:szCs w:val="26"/>
        </w:rPr>
        <w:tab/>
      </w:r>
      <w:r w:rsidR="00380230">
        <w:rPr>
          <w:rFonts w:cstheme="minorHAnsi"/>
          <w:b/>
          <w:bCs/>
          <w:color w:val="C00000"/>
          <w:sz w:val="26"/>
          <w:szCs w:val="26"/>
        </w:rPr>
        <w:t>01-</w:t>
      </w:r>
      <w:r>
        <w:rPr>
          <w:rFonts w:cstheme="minorHAnsi"/>
          <w:b/>
          <w:bCs/>
          <w:color w:val="C00000"/>
          <w:sz w:val="26"/>
          <w:szCs w:val="26"/>
        </w:rPr>
        <w:t>.0</w:t>
      </w:r>
      <w:r w:rsidR="00A42B8B">
        <w:rPr>
          <w:rFonts w:cstheme="minorHAnsi"/>
          <w:b/>
          <w:bCs/>
          <w:color w:val="C00000"/>
          <w:sz w:val="26"/>
          <w:szCs w:val="26"/>
        </w:rPr>
        <w:t>2</w:t>
      </w:r>
      <w:r>
        <w:rPr>
          <w:rFonts w:cstheme="minorHAnsi"/>
          <w:b/>
          <w:bCs/>
          <w:color w:val="C00000"/>
          <w:sz w:val="26"/>
          <w:szCs w:val="26"/>
        </w:rPr>
        <w:t>.</w:t>
      </w:r>
      <w:r w:rsidR="00380230">
        <w:rPr>
          <w:rFonts w:cstheme="minorHAnsi"/>
          <w:b/>
          <w:bCs/>
          <w:color w:val="C00000"/>
          <w:sz w:val="26"/>
          <w:szCs w:val="26"/>
        </w:rPr>
        <w:t xml:space="preserve"> September 2020</w:t>
      </w:r>
    </w:p>
    <w:p w14:paraId="23391870" w14:textId="77777777" w:rsidR="00271DB8" w:rsidRDefault="00271DB8" w:rsidP="00271DB8">
      <w:pPr>
        <w:rPr>
          <w:rFonts w:cstheme="minorHAnsi"/>
          <w:b/>
          <w:bCs/>
          <w:color w:val="C00000"/>
          <w:sz w:val="26"/>
          <w:szCs w:val="26"/>
        </w:rPr>
      </w:pPr>
      <w:r>
        <w:rPr>
          <w:rFonts w:cstheme="minorHAnsi"/>
          <w:b/>
          <w:bCs/>
          <w:color w:val="C00000"/>
          <w:sz w:val="26"/>
          <w:szCs w:val="26"/>
        </w:rPr>
        <w:t xml:space="preserve">Wo: </w:t>
      </w:r>
      <w:r>
        <w:rPr>
          <w:rFonts w:cstheme="minorHAnsi"/>
          <w:b/>
          <w:bCs/>
          <w:color w:val="C00000"/>
          <w:sz w:val="26"/>
          <w:szCs w:val="26"/>
        </w:rPr>
        <w:tab/>
      </w:r>
      <w:r>
        <w:rPr>
          <w:rFonts w:cstheme="minorHAnsi"/>
          <w:b/>
          <w:bCs/>
          <w:color w:val="C00000"/>
          <w:sz w:val="26"/>
          <w:szCs w:val="26"/>
        </w:rPr>
        <w:tab/>
        <w:t>Kongressbereich Messezentrum Salzburg (Österreich)</w:t>
      </w:r>
    </w:p>
    <w:p w14:paraId="606B42D9" w14:textId="77777777" w:rsidR="00271DB8" w:rsidRDefault="00271DB8" w:rsidP="00271DB8">
      <w:pPr>
        <w:pStyle w:val="berschrift1"/>
        <w:spacing w:before="0"/>
        <w:rPr>
          <w:rFonts w:asciiTheme="minorHAnsi" w:eastAsia="Times New Roman" w:hAnsiTheme="minorHAnsi" w:cstheme="minorHAnsi"/>
          <w:b/>
          <w:bCs/>
          <w:color w:val="C00000"/>
          <w:sz w:val="26"/>
          <w:szCs w:val="26"/>
        </w:rPr>
      </w:pPr>
    </w:p>
    <w:p w14:paraId="0DF06796" w14:textId="77777777" w:rsidR="00271DB8" w:rsidRDefault="002E6793" w:rsidP="00271DB8">
      <w:pPr>
        <w:rPr>
          <w:rFonts w:cstheme="minorHAnsi"/>
        </w:rPr>
      </w:pPr>
      <w:hyperlink r:id="rId11" w:history="1">
        <w:r w:rsidR="00271DB8">
          <w:rPr>
            <w:rStyle w:val="Hyperlink"/>
            <w:rFonts w:cstheme="minorHAnsi"/>
            <w:b/>
            <w:bCs/>
            <w:color w:val="C00000"/>
            <w:sz w:val="26"/>
            <w:szCs w:val="26"/>
          </w:rPr>
          <w:t>www.instandhaltungstage.at</w:t>
        </w:r>
      </w:hyperlink>
      <w:r w:rsidR="00271DB8">
        <w:rPr>
          <w:rFonts w:cstheme="minorHAnsi"/>
        </w:rPr>
        <w:t xml:space="preserve"> </w:t>
      </w:r>
    </w:p>
    <w:p w14:paraId="5AC2966B" w14:textId="77777777" w:rsidR="00271DB8" w:rsidRDefault="00271DB8" w:rsidP="00271DB8">
      <w:pPr>
        <w:rPr>
          <w:rFonts w:cstheme="minorHAnsi"/>
        </w:rPr>
      </w:pPr>
    </w:p>
    <w:p w14:paraId="76117829" w14:textId="643A2870" w:rsidR="00271DB8" w:rsidRDefault="00271DB8" w:rsidP="00271DB8">
      <w:pPr>
        <w:rPr>
          <w:rFonts w:cstheme="minorHAnsi"/>
        </w:rPr>
      </w:pPr>
    </w:p>
    <w:p w14:paraId="262E2FEC" w14:textId="77777777" w:rsidR="00872AE7" w:rsidRDefault="00872AE7" w:rsidP="00271DB8">
      <w:pPr>
        <w:rPr>
          <w:rFonts w:cstheme="minorHAnsi"/>
        </w:rPr>
      </w:pPr>
    </w:p>
    <w:p w14:paraId="18B34C1C" w14:textId="507F4BCE" w:rsidR="00A42B8B" w:rsidRPr="00A42B8B" w:rsidRDefault="00A42B8B" w:rsidP="00A42B8B">
      <w:pPr>
        <w:rPr>
          <w:rStyle w:val="Fett"/>
          <w:color w:val="C51A1B"/>
        </w:rPr>
      </w:pPr>
      <w:r>
        <w:rPr>
          <w:rStyle w:val="Fett"/>
          <w:color w:val="C51A1B"/>
        </w:rPr>
        <w:t>Jede Menge geballtes Know-how:</w:t>
      </w:r>
      <w:r>
        <w:rPr>
          <w:rStyle w:val="Fett"/>
          <w:color w:val="C51A1B"/>
        </w:rPr>
        <w:br/>
      </w:r>
      <w:r>
        <w:t xml:space="preserve">Holen Sie sich aktuelle Inputs für die Praxis in einem der </w:t>
      </w:r>
      <w:r w:rsidRPr="00A42B8B">
        <w:rPr>
          <w:b/>
        </w:rPr>
        <w:t>10 Fachtrainings, 2 Workshops</w:t>
      </w:r>
      <w:r>
        <w:t xml:space="preserve"> oder beim </w:t>
      </w:r>
      <w:r w:rsidRPr="00A42B8B">
        <w:rPr>
          <w:b/>
        </w:rPr>
        <w:t xml:space="preserve">Infotag ‚Allheilmittel </w:t>
      </w:r>
      <w:proofErr w:type="spellStart"/>
      <w:r w:rsidRPr="00A42B8B">
        <w:rPr>
          <w:b/>
        </w:rPr>
        <w:t>Predictive</w:t>
      </w:r>
      <w:proofErr w:type="spellEnd"/>
      <w:r w:rsidRPr="00A42B8B">
        <w:rPr>
          <w:b/>
        </w:rPr>
        <w:t xml:space="preserve"> Maintenance</w:t>
      </w:r>
      <w:r>
        <w:t xml:space="preserve">?‘ am 1. und 2. September 2020. </w:t>
      </w:r>
      <w:r>
        <w:br/>
      </w:r>
    </w:p>
    <w:p w14:paraId="317B9F9F" w14:textId="7DA07F7F" w:rsidR="00A42B8B" w:rsidRPr="00A42B8B" w:rsidRDefault="00872AE7" w:rsidP="00A42B8B">
      <w:pPr>
        <w:rPr>
          <w:rStyle w:val="Fett"/>
          <w:color w:val="C51A1B"/>
        </w:rPr>
      </w:pPr>
      <w:r>
        <w:rPr>
          <w:rStyle w:val="Fett"/>
          <w:color w:val="C51A1B"/>
        </w:rPr>
        <w:t>THEMEN</w:t>
      </w:r>
      <w:r w:rsidR="00A42B8B" w:rsidRPr="00A42B8B">
        <w:rPr>
          <w:rStyle w:val="Fett"/>
          <w:color w:val="C51A1B"/>
        </w:rPr>
        <w:t xml:space="preserve">: </w:t>
      </w:r>
    </w:p>
    <w:p w14:paraId="26E2DDA2" w14:textId="199D5845" w:rsidR="00FF7CB4" w:rsidRPr="00A42B8B" w:rsidRDefault="00A42B8B" w:rsidP="00A42B8B">
      <w:pPr>
        <w:spacing w:line="288" w:lineRule="auto"/>
      </w:pPr>
      <w:r w:rsidRPr="00A42B8B">
        <w:rPr>
          <w:rStyle w:val="Fett"/>
          <w:b w:val="0"/>
        </w:rPr>
        <w:t xml:space="preserve">Optimierte Instandhaltungs-Prozesse • Asset Management • Digitalisierung • Lean Shopfloor-Management • Risikoanalyse • Ersatzteilmanagement • </w:t>
      </w:r>
      <w:proofErr w:type="spellStart"/>
      <w:r w:rsidRPr="00A42B8B">
        <w:rPr>
          <w:rStyle w:val="Fett"/>
          <w:b w:val="0"/>
        </w:rPr>
        <w:t>Condition</w:t>
      </w:r>
      <w:proofErr w:type="spellEnd"/>
      <w:r w:rsidRPr="00A42B8B">
        <w:rPr>
          <w:rStyle w:val="Fett"/>
          <w:b w:val="0"/>
        </w:rPr>
        <w:t xml:space="preserve"> Monitoring • Instandhaltungsplanung • Anlageneffektivität (OEE) • CO2-Bilanz • SAP • </w:t>
      </w:r>
      <w:proofErr w:type="spellStart"/>
      <w:r w:rsidRPr="00A42B8B">
        <w:rPr>
          <w:rStyle w:val="Fett"/>
          <w:b w:val="0"/>
        </w:rPr>
        <w:t>uvm</w:t>
      </w:r>
      <w:proofErr w:type="spellEnd"/>
      <w:r w:rsidRPr="00A42B8B">
        <w:rPr>
          <w:rStyle w:val="Fett"/>
          <w:b w:val="0"/>
        </w:rPr>
        <w:t xml:space="preserve">. </w:t>
      </w:r>
      <w:r w:rsidRPr="00A42B8B">
        <w:rPr>
          <w:b/>
          <w:bCs/>
        </w:rPr>
        <w:br/>
      </w:r>
      <w:r w:rsidR="00872AE7" w:rsidRPr="00A42B8B">
        <w:rPr>
          <w:rStyle w:val="Fett"/>
        </w:rPr>
        <w:t>Detaillierte</w:t>
      </w:r>
      <w:r w:rsidRPr="00A42B8B">
        <w:rPr>
          <w:rStyle w:val="Fett"/>
        </w:rPr>
        <w:t xml:space="preserve"> Informationen </w:t>
      </w:r>
      <w:r w:rsidR="00872AE7" w:rsidRPr="00A42B8B">
        <w:rPr>
          <w:rStyle w:val="Fett"/>
        </w:rPr>
        <w:t>finden</w:t>
      </w:r>
      <w:r w:rsidRPr="00A42B8B">
        <w:rPr>
          <w:rStyle w:val="Fett"/>
        </w:rPr>
        <w:t xml:space="preserve"> Sie </w:t>
      </w:r>
      <w:hyperlink r:id="rId12" w:history="1">
        <w:r w:rsidRPr="00A42B8B">
          <w:rPr>
            <w:rStyle w:val="Hyperlink"/>
            <w:b/>
            <w:bCs/>
            <w:color w:val="C51A1B"/>
          </w:rPr>
          <w:t>im Programm »</w:t>
        </w:r>
      </w:hyperlink>
      <w:r w:rsidRPr="00A42B8B">
        <w:rPr>
          <w:color w:val="C51A1B"/>
        </w:rPr>
        <w:t xml:space="preserve"> </w:t>
      </w:r>
      <w:r>
        <w:br/>
      </w:r>
    </w:p>
    <w:p w14:paraId="4836AAB7" w14:textId="2F4F52CA" w:rsidR="00774DBC" w:rsidRPr="00872AE7" w:rsidRDefault="00A42B8B" w:rsidP="00872AE7">
      <w:pPr>
        <w:spacing w:line="288" w:lineRule="auto"/>
        <w:rPr>
          <w:rStyle w:val="Fett"/>
          <w:rFonts w:cstheme="minorHAnsi"/>
          <w:b w:val="0"/>
          <w:bCs w:val="0"/>
          <w:szCs w:val="20"/>
        </w:rPr>
      </w:pPr>
      <w:r>
        <w:t xml:space="preserve">Erwarten Sie spannende Fachtrainings in bewährter Qualität mit dem gewohnten Blick auf und für die Praxis. </w:t>
      </w:r>
      <w:hyperlink r:id="rId13" w:history="1">
        <w:r w:rsidRPr="00A42B8B">
          <w:rPr>
            <w:rStyle w:val="Fett"/>
            <w:color w:val="C51A1B"/>
            <w:u w:val="single"/>
          </w:rPr>
          <w:t>Sichern Sie sich jetzt Ihren Trainingsplatz »</w:t>
        </w:r>
      </w:hyperlink>
      <w:r w:rsidRPr="00A42B8B">
        <w:rPr>
          <w:color w:val="C51A1B"/>
        </w:rPr>
        <w:t xml:space="preserve"> </w:t>
      </w:r>
      <w:r>
        <w:br/>
      </w:r>
    </w:p>
    <w:p w14:paraId="49CE2DF6" w14:textId="327302CB" w:rsidR="00271DB8" w:rsidRPr="00927527" w:rsidRDefault="00872AE7" w:rsidP="00872AE7">
      <w:pPr>
        <w:rPr>
          <w:b/>
          <w:bCs/>
          <w:sz w:val="21"/>
          <w:szCs w:val="21"/>
        </w:rPr>
      </w:pPr>
      <w:r>
        <w:rPr>
          <w:rFonts w:ascii="Arial" w:hAnsi="Arial" w:cs="Arial"/>
        </w:rPr>
        <w:t xml:space="preserve">► </w:t>
      </w:r>
      <w:r w:rsidR="00271DB8">
        <w:rPr>
          <w:rStyle w:val="Fett"/>
          <w:sz w:val="21"/>
          <w:szCs w:val="21"/>
        </w:rPr>
        <w:t xml:space="preserve">Tipp: </w:t>
      </w:r>
      <w:r>
        <w:rPr>
          <w:rStyle w:val="Fett"/>
          <w:sz w:val="21"/>
          <w:szCs w:val="21"/>
        </w:rPr>
        <w:t xml:space="preserve"> </w:t>
      </w:r>
      <w:r w:rsidR="00271DB8" w:rsidRPr="00927527">
        <w:rPr>
          <w:b/>
          <w:bCs/>
          <w:sz w:val="21"/>
          <w:szCs w:val="21"/>
        </w:rPr>
        <w:t>MFA-Mitglieder erhalten 10 % Rabatt auf die Trainingsgebühren &amp; auf alle Packages!</w:t>
      </w:r>
    </w:p>
    <w:p w14:paraId="470063FF" w14:textId="44500E9B" w:rsidR="00872AE7" w:rsidRDefault="00872AE7" w:rsidP="00872AE7">
      <w:pPr>
        <w:spacing w:line="288" w:lineRule="auto"/>
        <w:jc w:val="both"/>
        <w:rPr>
          <w:rFonts w:cstheme="minorHAnsi"/>
          <w:szCs w:val="20"/>
        </w:rPr>
      </w:pPr>
    </w:p>
    <w:p w14:paraId="0184C369" w14:textId="77777777" w:rsidR="00D56CC4" w:rsidRDefault="00D56CC4" w:rsidP="00D56CC4">
      <w:pPr>
        <w:spacing w:line="288" w:lineRule="auto"/>
      </w:pPr>
      <w:r w:rsidRPr="00A42B8B">
        <w:t xml:space="preserve">Ihre Gesundheit ist uns sehr wichtig! </w:t>
      </w:r>
      <w:r w:rsidRPr="00A42B8B">
        <w:rPr>
          <w:bCs/>
        </w:rPr>
        <w:t xml:space="preserve">Unser Ziel ist eine sichere und gleichzeitig informative Fachveranstaltung für alle Teilnehmenden. Darum setzen wir </w:t>
      </w:r>
      <w:r w:rsidRPr="00A42B8B">
        <w:rPr>
          <w:b/>
          <w:bCs/>
        </w:rPr>
        <w:t>vor Ort umfassende Hygiene-Maßnahmen</w:t>
      </w:r>
      <w:r w:rsidRPr="00A42B8B">
        <w:rPr>
          <w:bCs/>
        </w:rPr>
        <w:t xml:space="preserve"> um.</w:t>
      </w:r>
      <w:r w:rsidRPr="00A42B8B">
        <w:t xml:space="preserve"> Mehr dazu auf unserer </w:t>
      </w:r>
      <w:hyperlink r:id="rId14" w:history="1">
        <w:r w:rsidRPr="00A42B8B">
          <w:rPr>
            <w:rStyle w:val="Hyperlink"/>
            <w:b/>
            <w:color w:val="C51A1B"/>
          </w:rPr>
          <w:t>COVID-19 Webseite »</w:t>
        </w:r>
      </w:hyperlink>
      <w:r w:rsidRPr="00A42B8B">
        <w:t xml:space="preserve"> </w:t>
      </w:r>
      <w:r w:rsidRPr="00A42B8B">
        <w:br/>
      </w:r>
    </w:p>
    <w:p w14:paraId="5D4950F5" w14:textId="77777777" w:rsidR="00D56CC4" w:rsidRPr="00872AE7" w:rsidRDefault="00D56CC4" w:rsidP="00D56CC4">
      <w:pPr>
        <w:spacing w:line="288" w:lineRule="auto"/>
        <w:rPr>
          <w:i/>
          <w:iCs/>
        </w:rPr>
      </w:pPr>
      <w:r>
        <w:rPr>
          <w:i/>
          <w:iCs/>
        </w:rPr>
        <w:t xml:space="preserve">Unser beliebter </w:t>
      </w:r>
      <w:r>
        <w:rPr>
          <w:i/>
          <w:iCs/>
          <w:color w:val="C51A1B"/>
        </w:rPr>
        <w:t>Kongresstag</w:t>
      </w:r>
      <w:r>
        <w:rPr>
          <w:i/>
          <w:iCs/>
        </w:rPr>
        <w:t xml:space="preserve"> wird aufgrund der aktuellen Entwicklungen in den Frühling verschoben. </w:t>
      </w:r>
      <w:r>
        <w:rPr>
          <w:i/>
          <w:iCs/>
        </w:rPr>
        <w:br/>
        <w:t xml:space="preserve">Alle unsere </w:t>
      </w:r>
      <w:r w:rsidRPr="00A42B8B">
        <w:rPr>
          <w:i/>
          <w:iCs/>
        </w:rPr>
        <w:t>Aussteller</w:t>
      </w:r>
      <w:r>
        <w:rPr>
          <w:i/>
          <w:iCs/>
        </w:rPr>
        <w:t xml:space="preserve"> &amp; </w:t>
      </w:r>
      <w:r w:rsidRPr="00A42B8B">
        <w:rPr>
          <w:i/>
          <w:iCs/>
        </w:rPr>
        <w:t>Partner</w:t>
      </w:r>
      <w:r>
        <w:rPr>
          <w:i/>
          <w:iCs/>
        </w:rPr>
        <w:t xml:space="preserve"> treffen Sie am 29.04.2021 in Salzburg. Details dazu folgen.</w:t>
      </w:r>
    </w:p>
    <w:p w14:paraId="4E4D2B59" w14:textId="77777777" w:rsidR="00D56CC4" w:rsidRDefault="00D56CC4" w:rsidP="00872AE7">
      <w:pPr>
        <w:spacing w:line="288" w:lineRule="auto"/>
        <w:jc w:val="both"/>
        <w:rPr>
          <w:rFonts w:cstheme="minorHAnsi"/>
          <w:szCs w:val="20"/>
        </w:rPr>
      </w:pPr>
    </w:p>
    <w:p w14:paraId="5763E2E0" w14:textId="2E038C55" w:rsidR="00872AE7" w:rsidRDefault="00872AE7" w:rsidP="00872AE7">
      <w:pPr>
        <w:spacing w:line="288" w:lineRule="auto"/>
        <w:jc w:val="both"/>
        <w:rPr>
          <w:b/>
          <w:bCs/>
          <w:color w:val="C00000"/>
        </w:rPr>
      </w:pPr>
      <w:r>
        <w:rPr>
          <w:rFonts w:cstheme="minorHAnsi"/>
          <w:szCs w:val="20"/>
        </w:rPr>
        <w:t xml:space="preserve">Informationen &amp; Anmeldung: </w:t>
      </w:r>
      <w:r>
        <w:rPr>
          <w:rFonts w:cstheme="minorHAnsi"/>
          <w:b/>
          <w:bCs/>
          <w:color w:val="C00000"/>
          <w:szCs w:val="20"/>
        </w:rPr>
        <w:t xml:space="preserve"> </w:t>
      </w:r>
      <w:hyperlink r:id="rId15" w:history="1">
        <w:r>
          <w:rPr>
            <w:rStyle w:val="Hyperlink"/>
            <w:rFonts w:cstheme="minorHAnsi"/>
            <w:b/>
            <w:bCs/>
            <w:color w:val="C00000"/>
            <w:szCs w:val="20"/>
          </w:rPr>
          <w:t>www.instandhaltungstage.at</w:t>
        </w:r>
      </w:hyperlink>
    </w:p>
    <w:p w14:paraId="171BA11D" w14:textId="77777777" w:rsidR="00872AE7" w:rsidRDefault="00872AE7" w:rsidP="00872AE7">
      <w:pPr>
        <w:spacing w:line="288" w:lineRule="auto"/>
        <w:jc w:val="both"/>
        <w:rPr>
          <w:rStyle w:val="Hyperlink"/>
          <w:b/>
          <w:bCs/>
          <w:color w:val="C00000"/>
          <w:szCs w:val="20"/>
        </w:rPr>
      </w:pPr>
      <w:r>
        <w:rPr>
          <w:rFonts w:cstheme="minorHAnsi"/>
          <w:szCs w:val="20"/>
        </w:rPr>
        <w:t xml:space="preserve">Kontaktieren Sie uns unter </w:t>
      </w:r>
      <w:r>
        <w:rPr>
          <w:rFonts w:cstheme="minorHAnsi"/>
          <w:b/>
          <w:bCs/>
          <w:szCs w:val="20"/>
        </w:rPr>
        <w:t>+43 662 85 32 04-0</w:t>
      </w:r>
      <w:r>
        <w:rPr>
          <w:rFonts w:cstheme="minorHAnsi"/>
          <w:szCs w:val="20"/>
        </w:rPr>
        <w:t xml:space="preserve"> oder </w:t>
      </w:r>
      <w:hyperlink r:id="rId16" w:history="1">
        <w:r w:rsidRPr="00CF6770">
          <w:rPr>
            <w:rStyle w:val="Hyperlink"/>
            <w:rFonts w:cstheme="minorHAnsi"/>
            <w:color w:val="C00000"/>
          </w:rPr>
          <w:t>office@mcp-dankl.com</w:t>
        </w:r>
      </w:hyperlink>
    </w:p>
    <w:p w14:paraId="258E9BFB" w14:textId="77777777" w:rsidR="00872AE7" w:rsidRDefault="00872AE7" w:rsidP="00872AE7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Veranstaltet von </w:t>
      </w:r>
      <w:hyperlink r:id="rId17" w:history="1">
        <w:r w:rsidRPr="007768CE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dankl+partner consulting | MCP Deutschland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gemeinsam mit </w:t>
      </w:r>
      <w:hyperlink r:id="rId18" w:history="1">
        <w:r w:rsidRPr="007768CE">
          <w:rPr>
            <w:rStyle w:val="Hyperlink"/>
            <w:rFonts w:asciiTheme="minorHAnsi" w:hAnsiTheme="minorHAnsi" w:cstheme="minorHAnsi"/>
            <w:b/>
            <w:bCs/>
            <w:color w:val="C00000"/>
            <w:sz w:val="22"/>
            <w:szCs w:val="22"/>
          </w:rPr>
          <w:t>Messfeld GmbH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7F3BD1BD" w14:textId="6D3FCB76" w:rsidR="00271DB8" w:rsidRDefault="00271DB8" w:rsidP="00952A33">
      <w:pPr>
        <w:spacing w:line="288" w:lineRule="auto"/>
        <w:jc w:val="both"/>
        <w:rPr>
          <w:rStyle w:val="Fett"/>
          <w:rFonts w:cstheme="minorHAnsi"/>
          <w:color w:val="C51A1B"/>
        </w:rPr>
      </w:pPr>
      <w:r>
        <w:rPr>
          <w:rStyle w:val="Fett"/>
          <w:rFonts w:cstheme="minorHAnsi"/>
          <w:color w:val="C51A1B"/>
        </w:rPr>
        <w:lastRenderedPageBreak/>
        <w:t>Über die INSTANDHALTUNGSTAGE:</w:t>
      </w:r>
    </w:p>
    <w:p w14:paraId="0978A282" w14:textId="77777777" w:rsidR="00A42B8B" w:rsidRDefault="00A42B8B" w:rsidP="00CC18AE">
      <w:pPr>
        <w:spacing w:line="360" w:lineRule="auto"/>
        <w:jc w:val="both"/>
        <w:rPr>
          <w:rFonts w:cstheme="minorHAnsi"/>
        </w:rPr>
      </w:pPr>
    </w:p>
    <w:p w14:paraId="38EC1322" w14:textId="6B4D245B" w:rsidR="00CC18AE" w:rsidRDefault="00271DB8" w:rsidP="00CC18A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Vernetzung, Erfahrungs- und Wissensaustausch stehen beim Branchentreffpunkt, der von den Instandhaltungsexperten von </w:t>
      </w:r>
      <w:hyperlink r:id="rId19" w:history="1">
        <w:r>
          <w:rPr>
            <w:rStyle w:val="Hyperlink"/>
            <w:rFonts w:cstheme="minorHAnsi"/>
            <w:color w:val="C00000"/>
          </w:rPr>
          <w:t>dankl+partner consulting &amp; MCP Deutschland</w:t>
        </w:r>
      </w:hyperlink>
      <w:r>
        <w:rPr>
          <w:rFonts w:cstheme="minorHAnsi"/>
          <w:color w:val="C00000"/>
        </w:rPr>
        <w:t xml:space="preserve"> </w:t>
      </w:r>
      <w:r>
        <w:rPr>
          <w:rFonts w:cstheme="minorHAnsi"/>
        </w:rPr>
        <w:t xml:space="preserve">gemeinsam mit </w:t>
      </w:r>
      <w:hyperlink r:id="rId20" w:history="1">
        <w:r>
          <w:rPr>
            <w:rStyle w:val="Hyperlink"/>
            <w:rFonts w:cstheme="minorHAnsi"/>
            <w:color w:val="C00000"/>
          </w:rPr>
          <w:t>Messfeld GmbH</w:t>
        </w:r>
      </w:hyperlink>
      <w:r>
        <w:rPr>
          <w:rFonts w:cstheme="minorHAnsi"/>
        </w:rPr>
        <w:t xml:space="preserve"> veranstaltet wird, im Mittelpunkt. Alle Infos finden Sie auf </w:t>
      </w:r>
      <w:hyperlink r:id="rId21" w:history="1">
        <w:r>
          <w:rPr>
            <w:rStyle w:val="Hyperlink"/>
            <w:rFonts w:cstheme="minorHAnsi"/>
            <w:color w:val="C00000"/>
          </w:rPr>
          <w:t>www.instandhaltungstage.at</w:t>
        </w:r>
      </w:hyperlink>
      <w:r>
        <w:rPr>
          <w:rFonts w:cstheme="minorHAnsi"/>
        </w:rPr>
        <w:t>.</w:t>
      </w:r>
    </w:p>
    <w:p w14:paraId="21135883" w14:textId="77777777" w:rsidR="00CC18AE" w:rsidRDefault="00CC18AE" w:rsidP="00CC18AE">
      <w:pPr>
        <w:spacing w:line="360" w:lineRule="auto"/>
        <w:jc w:val="both"/>
        <w:rPr>
          <w:rFonts w:cstheme="minorHAnsi"/>
        </w:rPr>
      </w:pPr>
    </w:p>
    <w:p w14:paraId="2CB39E68" w14:textId="77777777" w:rsidR="00CC18AE" w:rsidRDefault="00CC18AE" w:rsidP="00CC18AE">
      <w:pPr>
        <w:spacing w:line="360" w:lineRule="auto"/>
        <w:jc w:val="both"/>
        <w:rPr>
          <w:rFonts w:cstheme="minorHAnsi"/>
        </w:rPr>
      </w:pPr>
    </w:p>
    <w:p w14:paraId="41D41B20" w14:textId="77777777" w:rsidR="00CC18AE" w:rsidRDefault="00CC18AE" w:rsidP="00CC18AE">
      <w:pPr>
        <w:spacing w:line="360" w:lineRule="auto"/>
        <w:jc w:val="both"/>
        <w:rPr>
          <w:rFonts w:cstheme="minorHAnsi"/>
        </w:rPr>
      </w:pPr>
    </w:p>
    <w:p w14:paraId="2AC007D7" w14:textId="01D0C9A3" w:rsidR="00271DB8" w:rsidRDefault="00271DB8" w:rsidP="00CC18AE">
      <w:pPr>
        <w:spacing w:line="360" w:lineRule="auto"/>
        <w:jc w:val="both"/>
        <w:rPr>
          <w:rFonts w:cstheme="minorHAnsi"/>
          <w:b/>
          <w:bCs/>
          <w:color w:val="C51A1B"/>
          <w:lang w:eastAsia="de-AT"/>
        </w:rPr>
      </w:pPr>
      <w:r>
        <w:rPr>
          <w:rFonts w:cstheme="minorHAnsi"/>
          <w:b/>
          <w:bCs/>
          <w:color w:val="C51A1B"/>
          <w:lang w:eastAsia="de-AT"/>
        </w:rPr>
        <w:t>Unterlagen zum Download:</w:t>
      </w:r>
    </w:p>
    <w:p w14:paraId="23F98006" w14:textId="0DCC0679" w:rsidR="00271DB8" w:rsidRDefault="002E6793" w:rsidP="00271DB8">
      <w:pPr>
        <w:spacing w:line="288" w:lineRule="auto"/>
        <w:jc w:val="both"/>
        <w:rPr>
          <w:rFonts w:cstheme="minorHAnsi"/>
          <w:color w:val="C00000"/>
        </w:rPr>
      </w:pPr>
      <w:hyperlink r:id="rId22" w:history="1">
        <w:r w:rsidR="00271DB8">
          <w:rPr>
            <w:rStyle w:val="Hyperlink"/>
            <w:rFonts w:cstheme="minorHAnsi"/>
            <w:color w:val="C00000"/>
          </w:rPr>
          <w:t>Logo zum Download »</w:t>
        </w:r>
      </w:hyperlink>
    </w:p>
    <w:p w14:paraId="4B8CA350" w14:textId="7A77EAA3" w:rsidR="00441DE7" w:rsidRPr="009A1199" w:rsidRDefault="002E6793" w:rsidP="00271DB8">
      <w:pPr>
        <w:spacing w:line="288" w:lineRule="auto"/>
        <w:jc w:val="both"/>
        <w:rPr>
          <w:rStyle w:val="Hyperlink"/>
          <w:rFonts w:cstheme="minorHAnsi"/>
          <w:color w:val="C00000"/>
        </w:rPr>
      </w:pPr>
      <w:hyperlink r:id="rId23" w:history="1">
        <w:r w:rsidR="00441DE7" w:rsidRPr="009A1199">
          <w:rPr>
            <w:rStyle w:val="Hyperlink"/>
            <w:rFonts w:cstheme="minorHAnsi"/>
            <w:color w:val="C00000"/>
          </w:rPr>
          <w:t>Banner zum Download »</w:t>
        </w:r>
      </w:hyperlink>
    </w:p>
    <w:p w14:paraId="35B13382" w14:textId="3C19F9B0" w:rsidR="00271DB8" w:rsidRDefault="002E6793" w:rsidP="00271DB8">
      <w:pPr>
        <w:spacing w:line="288" w:lineRule="auto"/>
        <w:jc w:val="both"/>
        <w:rPr>
          <w:rFonts w:cstheme="minorHAnsi"/>
        </w:rPr>
      </w:pPr>
      <w:hyperlink r:id="rId24" w:history="1">
        <w:r w:rsidR="00271DB8">
          <w:rPr>
            <w:rStyle w:val="Hyperlink"/>
            <w:rFonts w:cstheme="minorHAnsi"/>
            <w:color w:val="C00000"/>
          </w:rPr>
          <w:t xml:space="preserve">Foto Teilnehmer INSTANDAHLTUNGSTAGE 2019 » </w:t>
        </w:r>
      </w:hyperlink>
      <w:r w:rsidR="00271DB8">
        <w:rPr>
          <w:rFonts w:cstheme="minorHAnsi"/>
          <w:color w:val="C00000"/>
        </w:rPr>
        <w:t xml:space="preserve"> </w:t>
      </w:r>
      <w:r w:rsidR="00271DB8">
        <w:rPr>
          <w:rStyle w:val="st"/>
          <w:rFonts w:eastAsiaTheme="minorEastAsia" w:cstheme="minorHAnsi"/>
        </w:rPr>
        <w:t>©</w:t>
      </w:r>
      <w:proofErr w:type="spellStart"/>
      <w:r w:rsidR="00271DB8">
        <w:rPr>
          <w:rStyle w:val="st"/>
          <w:rFonts w:eastAsiaTheme="minorEastAsia" w:cstheme="minorHAnsi"/>
        </w:rPr>
        <w:t>photo</w:t>
      </w:r>
      <w:proofErr w:type="spellEnd"/>
      <w:r w:rsidR="00271DB8">
        <w:rPr>
          <w:rStyle w:val="st"/>
          <w:rFonts w:eastAsiaTheme="minorEastAsia" w:cstheme="minorHAnsi"/>
        </w:rPr>
        <w:t>-baurecht</w:t>
      </w:r>
    </w:p>
    <w:bookmarkEnd w:id="0"/>
    <w:p w14:paraId="6A11C715" w14:textId="77777777" w:rsidR="00271DB8" w:rsidRDefault="00271DB8" w:rsidP="00271DB8">
      <w:pPr>
        <w:spacing w:line="288" w:lineRule="auto"/>
        <w:rPr>
          <w:rFonts w:cstheme="minorHAnsi"/>
          <w:color w:val="C00000"/>
        </w:rPr>
      </w:pPr>
      <w:r>
        <w:rPr>
          <w:rFonts w:cstheme="minorHAnsi"/>
          <w:color w:val="C00000"/>
        </w:rPr>
        <w:fldChar w:fldCharType="begin"/>
      </w:r>
      <w:r>
        <w:rPr>
          <w:rFonts w:cstheme="minorHAnsi"/>
          <w:color w:val="C00000"/>
        </w:rPr>
        <w:instrText xml:space="preserve"> HYPERLINK "http://www.instandhaltungstage.at/wp-content/uploads/2019/08/Training-Teilnehmer_INSTANDHALTUNGSTAGE_2020.jpg" </w:instrText>
      </w:r>
      <w:r>
        <w:rPr>
          <w:rFonts w:cstheme="minorHAnsi"/>
          <w:color w:val="C00000"/>
        </w:rPr>
        <w:fldChar w:fldCharType="separate"/>
      </w:r>
      <w:r>
        <w:rPr>
          <w:rStyle w:val="Hyperlink"/>
          <w:rFonts w:cstheme="minorHAnsi"/>
          <w:color w:val="C00000"/>
        </w:rPr>
        <w:t>Foto Training-Teilnehmer INSTANDHALTUNGSTAGE 2019»</w:t>
      </w:r>
      <w:r>
        <w:rPr>
          <w:rFonts w:cstheme="minorHAnsi"/>
          <w:color w:val="C00000"/>
        </w:rPr>
        <w:fldChar w:fldCharType="end"/>
      </w:r>
      <w:r>
        <w:rPr>
          <w:rFonts w:cstheme="minorHAnsi"/>
          <w:color w:val="C00000"/>
        </w:rPr>
        <w:t xml:space="preserve"> </w:t>
      </w:r>
      <w:r>
        <w:rPr>
          <w:rStyle w:val="st"/>
          <w:rFonts w:eastAsiaTheme="minorEastAsia" w:cstheme="minorHAnsi"/>
        </w:rPr>
        <w:t>©</w:t>
      </w:r>
      <w:proofErr w:type="spellStart"/>
      <w:r>
        <w:rPr>
          <w:rStyle w:val="st"/>
          <w:rFonts w:eastAsiaTheme="minorEastAsia" w:cstheme="minorHAnsi"/>
        </w:rPr>
        <w:t>photo</w:t>
      </w:r>
      <w:proofErr w:type="spellEnd"/>
      <w:r>
        <w:rPr>
          <w:rStyle w:val="st"/>
          <w:rFonts w:eastAsiaTheme="minorEastAsia" w:cstheme="minorHAnsi"/>
        </w:rPr>
        <w:t>-baurecht</w:t>
      </w:r>
    </w:p>
    <w:p w14:paraId="470F6E0F" w14:textId="74A055BE" w:rsidR="00271DB8" w:rsidRDefault="002E6793" w:rsidP="00271DB8">
      <w:pPr>
        <w:spacing w:line="288" w:lineRule="auto"/>
        <w:rPr>
          <w:rFonts w:cstheme="minorHAnsi"/>
        </w:rPr>
      </w:pPr>
      <w:hyperlink r:id="rId25" w:history="1">
        <w:r w:rsidR="00271DB8">
          <w:rPr>
            <w:rStyle w:val="Hyperlink"/>
            <w:rFonts w:cstheme="minorHAnsi"/>
            <w:color w:val="C00000"/>
          </w:rPr>
          <w:t>Foto Jahrbuch 20</w:t>
        </w:r>
        <w:r w:rsidR="00A8653D">
          <w:rPr>
            <w:rStyle w:val="Hyperlink"/>
            <w:rFonts w:cstheme="minorHAnsi"/>
            <w:color w:val="C00000"/>
          </w:rPr>
          <w:t>20</w:t>
        </w:r>
        <w:r w:rsidR="00271DB8">
          <w:rPr>
            <w:rStyle w:val="Hyperlink"/>
            <w:rFonts w:cstheme="minorHAnsi"/>
            <w:color w:val="C00000"/>
          </w:rPr>
          <w:t>»</w:t>
        </w:r>
      </w:hyperlink>
      <w:r w:rsidR="00271DB8">
        <w:rPr>
          <w:rFonts w:cstheme="minorHAnsi"/>
          <w:color w:val="C00000"/>
        </w:rPr>
        <w:t xml:space="preserve"> </w:t>
      </w:r>
    </w:p>
    <w:p w14:paraId="35FE11D6" w14:textId="77777777" w:rsidR="00271DB8" w:rsidRDefault="00271DB8" w:rsidP="00271DB8">
      <w:pPr>
        <w:spacing w:line="360" w:lineRule="auto"/>
        <w:rPr>
          <w:rFonts w:cstheme="minorHAnsi"/>
          <w:b/>
          <w:bCs/>
          <w:color w:val="C00000"/>
          <w:sz w:val="20"/>
          <w:szCs w:val="20"/>
        </w:rPr>
      </w:pPr>
    </w:p>
    <w:p w14:paraId="6EFF1728" w14:textId="77777777" w:rsidR="00271DB8" w:rsidRDefault="00271DB8" w:rsidP="00271DB8">
      <w:pPr>
        <w:spacing w:line="360" w:lineRule="auto"/>
        <w:rPr>
          <w:rFonts w:cstheme="minorHAnsi"/>
          <w:b/>
          <w:bCs/>
          <w:color w:val="C51A1B"/>
        </w:rPr>
      </w:pPr>
      <w:r>
        <w:rPr>
          <w:rFonts w:cstheme="minorHAnsi"/>
          <w:b/>
          <w:bCs/>
          <w:color w:val="C51A1B"/>
        </w:rPr>
        <w:t>Kontakt für Rückfragen:</w:t>
      </w:r>
    </w:p>
    <w:p w14:paraId="4B284042" w14:textId="77777777" w:rsidR="00271DB8" w:rsidRDefault="00271DB8" w:rsidP="00271DB8">
      <w:pPr>
        <w:spacing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Mag.</w:t>
      </w:r>
      <w:r>
        <w:rPr>
          <w:rFonts w:cstheme="minorHAnsi"/>
          <w:vertAlign w:val="superscript"/>
        </w:rPr>
        <w:t>a</w:t>
      </w:r>
      <w:proofErr w:type="spellEnd"/>
      <w:r>
        <w:rPr>
          <w:rFonts w:cstheme="minorHAnsi"/>
        </w:rPr>
        <w:t xml:space="preserve"> Lydia Höller</w:t>
      </w:r>
    </w:p>
    <w:p w14:paraId="6235FF03" w14:textId="77777777" w:rsidR="00271DB8" w:rsidRDefault="00271DB8" w:rsidP="00271DB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Tel.: +43 (0) 662 85 32 04-0  </w:t>
      </w:r>
    </w:p>
    <w:p w14:paraId="4C850A87" w14:textId="77777777" w:rsidR="00271DB8" w:rsidRPr="00CC18AE" w:rsidRDefault="00271DB8" w:rsidP="00271DB8">
      <w:pPr>
        <w:spacing w:line="360" w:lineRule="auto"/>
        <w:jc w:val="both"/>
        <w:rPr>
          <w:rStyle w:val="Hyperlink"/>
          <w:color w:val="C00000"/>
        </w:rPr>
      </w:pPr>
      <w:r>
        <w:rPr>
          <w:rFonts w:cstheme="minorHAnsi"/>
          <w:lang w:val="en-US"/>
        </w:rPr>
        <w:t xml:space="preserve">Email: </w:t>
      </w:r>
      <w:hyperlink r:id="rId26" w:history="1">
        <w:r w:rsidRPr="00CC18AE">
          <w:rPr>
            <w:rStyle w:val="Hyperlink"/>
            <w:rFonts w:cstheme="minorHAnsi"/>
            <w:color w:val="C00000"/>
          </w:rPr>
          <w:t>l.hoeller@mcp-dankl.com</w:t>
        </w:r>
      </w:hyperlink>
      <w:r w:rsidRPr="00CC18AE">
        <w:rPr>
          <w:rStyle w:val="Hyperlink"/>
          <w:color w:val="C00000"/>
        </w:rPr>
        <w:t xml:space="preserve"> </w:t>
      </w:r>
    </w:p>
    <w:p w14:paraId="26F1C139" w14:textId="77777777" w:rsidR="00271DB8" w:rsidRPr="00CC18AE" w:rsidRDefault="002E6793" w:rsidP="00271DB8">
      <w:pPr>
        <w:spacing w:line="360" w:lineRule="auto"/>
        <w:jc w:val="both"/>
        <w:rPr>
          <w:rStyle w:val="Hyperlink"/>
          <w:color w:val="C00000"/>
        </w:rPr>
      </w:pPr>
      <w:hyperlink r:id="rId27" w:history="1">
        <w:r w:rsidR="00271DB8" w:rsidRPr="00CC18AE">
          <w:rPr>
            <w:rStyle w:val="Hyperlink"/>
            <w:rFonts w:cstheme="minorHAnsi"/>
            <w:color w:val="C00000"/>
          </w:rPr>
          <w:t>www.instandhaltungstage.at</w:t>
        </w:r>
      </w:hyperlink>
      <w:r w:rsidR="00271DB8" w:rsidRPr="00CC18AE">
        <w:rPr>
          <w:rStyle w:val="Hyperlink"/>
          <w:rFonts w:cstheme="minorHAnsi"/>
          <w:color w:val="C00000"/>
        </w:rPr>
        <w:t xml:space="preserve">  </w:t>
      </w:r>
    </w:p>
    <w:p w14:paraId="5EBA826B" w14:textId="7AAE8042" w:rsidR="0014171F" w:rsidRPr="00271DB8" w:rsidRDefault="0014171F" w:rsidP="00271DB8"/>
    <w:sectPr w:rsidR="0014171F" w:rsidRPr="00271DB8" w:rsidSect="0014171F">
      <w:headerReference w:type="default" r:id="rId28"/>
      <w:footerReference w:type="default" r:id="rId29"/>
      <w:pgSz w:w="11906" w:h="16838"/>
      <w:pgMar w:top="1093" w:right="1274" w:bottom="1134" w:left="1418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01B3" w14:textId="77777777" w:rsidR="002E6793" w:rsidRDefault="002E6793" w:rsidP="006C7ECC">
      <w:r>
        <w:separator/>
      </w:r>
    </w:p>
  </w:endnote>
  <w:endnote w:type="continuationSeparator" w:id="0">
    <w:p w14:paraId="12512349" w14:textId="77777777" w:rsidR="002E6793" w:rsidRDefault="002E6793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1908" w:type="dxa"/>
      <w:tblInd w:w="-131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70"/>
      <w:gridCol w:w="3969"/>
      <w:gridCol w:w="3969"/>
    </w:tblGrid>
    <w:tr w:rsidR="00D23FDA" w:rsidRPr="00A634A6" w14:paraId="0CF5A1F0" w14:textId="77777777" w:rsidTr="001909E1">
      <w:tc>
        <w:tcPr>
          <w:tcW w:w="3970" w:type="dxa"/>
          <w:vAlign w:val="bottom"/>
        </w:tcPr>
        <w:p w14:paraId="5ACC4BC5" w14:textId="77777777"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72FBEFD6" wp14:editId="462CD0DD">
                <wp:extent cx="735330" cy="407968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+p_righ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4" cy="41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83ADB0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14:paraId="58AB3312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dankl+partner consulting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gmbh</w:t>
          </w:r>
          <w:proofErr w:type="spellEnd"/>
        </w:p>
        <w:p w14:paraId="3AD3163A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Röhrenweg 14 | A-5071 Wals bei Salzburg</w:t>
          </w:r>
        </w:p>
        <w:p w14:paraId="4F087CFF" w14:textId="42859CCB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</w:t>
          </w:r>
          <w:r w:rsidR="00A634A6">
            <w:rPr>
              <w:rFonts w:ascii="Arial" w:hAnsi="Arial" w:cs="Arial"/>
              <w:sz w:val="16"/>
              <w:szCs w:val="16"/>
            </w:rPr>
            <w:t>mcp-</w:t>
          </w:r>
          <w:r>
            <w:rPr>
              <w:rFonts w:ascii="Arial" w:hAnsi="Arial" w:cs="Arial"/>
              <w:sz w:val="16"/>
              <w:szCs w:val="16"/>
            </w:rPr>
            <w:t>dankl.com</w:t>
          </w:r>
        </w:p>
        <w:p w14:paraId="13B018E2" w14:textId="1A84F2F1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</w:t>
          </w:r>
          <w:r w:rsidR="00A634A6">
            <w:rPr>
              <w:rFonts w:ascii="Arial" w:hAnsi="Arial" w:cs="Arial"/>
              <w:sz w:val="16"/>
              <w:szCs w:val="16"/>
            </w:rPr>
            <w:t>mcp-</w:t>
          </w:r>
          <w:r>
            <w:rPr>
              <w:rFonts w:ascii="Arial" w:hAnsi="Arial" w:cs="Arial"/>
              <w:sz w:val="16"/>
              <w:szCs w:val="16"/>
            </w:rPr>
            <w:t>dankl.com</w:t>
          </w:r>
        </w:p>
        <w:p w14:paraId="65B74C33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Fon:</w:t>
          </w:r>
          <w:r w:rsidR="00F104A9">
            <w:rPr>
              <w:rFonts w:ascii="Arial" w:hAnsi="Arial" w:cs="Arial"/>
              <w:sz w:val="16"/>
              <w:szCs w:val="16"/>
            </w:rPr>
            <w:t xml:space="preserve"> </w:t>
          </w:r>
          <w:r w:rsidRPr="00D23FDA">
            <w:rPr>
              <w:rFonts w:ascii="Arial" w:hAnsi="Arial" w:cs="Arial"/>
              <w:sz w:val="16"/>
              <w:szCs w:val="16"/>
            </w:rPr>
            <w:t>+43 662 853 204-0</w:t>
          </w:r>
        </w:p>
        <w:p w14:paraId="43F31FE9" w14:textId="77777777" w:rsidR="001909E1" w:rsidRPr="001909E1" w:rsidRDefault="001909E1" w:rsidP="001909E1">
          <w:pPr>
            <w:pStyle w:val="Fuzeile"/>
            <w:jc w:val="center"/>
          </w:pPr>
          <w:r w:rsidRPr="00D23FDA">
            <w:rPr>
              <w:rFonts w:ascii="Arial" w:hAnsi="Arial" w:cs="Arial"/>
              <w:sz w:val="16"/>
              <w:szCs w:val="16"/>
            </w:rPr>
            <w:t>Fax: +43 662 853 204-4</w:t>
          </w:r>
        </w:p>
      </w:tc>
      <w:tc>
        <w:tcPr>
          <w:tcW w:w="3969" w:type="dxa"/>
          <w:vAlign w:val="bottom"/>
        </w:tcPr>
        <w:p w14:paraId="611C1040" w14:textId="77777777" w:rsidR="00D23FDA" w:rsidRDefault="00D23FDA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0558C52" wp14:editId="2CF4FE0E">
                <wp:extent cx="600075" cy="419100"/>
                <wp:effectExtent l="0" t="0" r="9525" b="0"/>
                <wp:docPr id="15" name="Bild 4" descr="Messfeld -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ssfeld -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CA84297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14:paraId="2E0F5E71" w14:textId="77777777"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Messfeld GmbH</w:t>
          </w:r>
        </w:p>
        <w:p w14:paraId="1EA6E8BF" w14:textId="77777777"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Lakeside B07a | A-9020 Klagenfurt</w:t>
          </w:r>
        </w:p>
        <w:p w14:paraId="043BBD1C" w14:textId="77777777"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office@messfeld.com</w:t>
          </w:r>
        </w:p>
        <w:p w14:paraId="02D286DC" w14:textId="77777777"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www.messfeld.com</w:t>
          </w:r>
        </w:p>
        <w:p w14:paraId="618C556D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+43 463 219 350-12</w:t>
          </w:r>
        </w:p>
        <w:p w14:paraId="5FB61695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+43 463 219 350-20</w:t>
          </w:r>
        </w:p>
      </w:tc>
      <w:tc>
        <w:tcPr>
          <w:tcW w:w="3969" w:type="dxa"/>
          <w:vAlign w:val="bottom"/>
        </w:tcPr>
        <w:p w14:paraId="678D36C1" w14:textId="77777777"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DC337E0" wp14:editId="55436F94">
                <wp:extent cx="733224" cy="406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p_germany_right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24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7A8825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14:paraId="0AC5BADA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MCP Deutschland GmbH</w:t>
          </w:r>
        </w:p>
        <w:p w14:paraId="5E9DF4A4" w14:textId="7777777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Arnulfstraße 19</w:t>
          </w:r>
          <w:r>
            <w:rPr>
              <w:rFonts w:ascii="Arial" w:hAnsi="Arial" w:cs="Arial"/>
              <w:sz w:val="16"/>
              <w:szCs w:val="16"/>
            </w:rPr>
            <w:t xml:space="preserve"> | D-80335 München</w:t>
          </w:r>
        </w:p>
        <w:p w14:paraId="6CBF214D" w14:textId="6E0A6FC7"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</w:t>
          </w:r>
          <w:r w:rsidR="00A634A6">
            <w:rPr>
              <w:rFonts w:ascii="Arial" w:hAnsi="Arial" w:cs="Arial"/>
              <w:sz w:val="16"/>
              <w:szCs w:val="16"/>
            </w:rPr>
            <w:t>mcp-dankl.com</w:t>
          </w:r>
        </w:p>
        <w:p w14:paraId="7B6D6C1F" w14:textId="1DC528D3" w:rsidR="001909E1" w:rsidRPr="00604937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604937">
            <w:rPr>
              <w:rFonts w:ascii="Arial" w:hAnsi="Arial" w:cs="Arial"/>
              <w:sz w:val="16"/>
              <w:szCs w:val="16"/>
            </w:rPr>
            <w:t>www.mcp</w:t>
          </w:r>
          <w:r w:rsidR="00A634A6" w:rsidRPr="00604937">
            <w:rPr>
              <w:rFonts w:ascii="Arial" w:hAnsi="Arial" w:cs="Arial"/>
              <w:sz w:val="16"/>
              <w:szCs w:val="16"/>
            </w:rPr>
            <w:t>-dankl.com</w:t>
          </w:r>
        </w:p>
        <w:p w14:paraId="2FD9E9DB" w14:textId="77777777" w:rsidR="001909E1" w:rsidRPr="00A634A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634A6">
            <w:rPr>
              <w:rFonts w:ascii="Arial" w:hAnsi="Arial" w:cs="Arial"/>
              <w:sz w:val="16"/>
              <w:szCs w:val="16"/>
              <w:lang w:val="en-US"/>
            </w:rPr>
            <w:t>Fon</w:t>
          </w:r>
          <w:proofErr w:type="spellEnd"/>
          <w:r w:rsidRPr="00A634A6">
            <w:rPr>
              <w:rFonts w:ascii="Arial" w:hAnsi="Arial" w:cs="Arial"/>
              <w:sz w:val="16"/>
              <w:szCs w:val="16"/>
              <w:lang w:val="en-US"/>
            </w:rPr>
            <w:t>: +49 89 228 406 80-0</w:t>
          </w:r>
        </w:p>
        <w:p w14:paraId="55ED557E" w14:textId="77777777" w:rsidR="001909E1" w:rsidRPr="00A634A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A634A6">
            <w:rPr>
              <w:rFonts w:ascii="Arial" w:hAnsi="Arial" w:cs="Arial"/>
              <w:sz w:val="16"/>
              <w:szCs w:val="16"/>
              <w:lang w:val="en-US"/>
            </w:rPr>
            <w:t>Fax: +49 89 228 406 80-9</w:t>
          </w:r>
        </w:p>
      </w:tc>
    </w:tr>
  </w:tbl>
  <w:p w14:paraId="46521B86" w14:textId="77777777" w:rsidR="00D23FDA" w:rsidRPr="00A634A6" w:rsidRDefault="00D23FDA" w:rsidP="00D23FDA">
    <w:pPr>
      <w:pStyle w:val="Fuzeile"/>
      <w:jc w:val="both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7556" w14:textId="77777777" w:rsidR="002E6793" w:rsidRDefault="002E6793" w:rsidP="006C7ECC">
      <w:r>
        <w:separator/>
      </w:r>
    </w:p>
  </w:footnote>
  <w:footnote w:type="continuationSeparator" w:id="0">
    <w:p w14:paraId="36F3A29B" w14:textId="77777777" w:rsidR="002E6793" w:rsidRDefault="002E6793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6D58" w14:textId="67ECD47D" w:rsidR="00273214" w:rsidRDefault="00A42B8B" w:rsidP="00273214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noProof/>
      </w:rPr>
      <w:drawing>
        <wp:inline distT="0" distB="0" distL="0" distR="0" wp14:anchorId="1E84EA8F" wp14:editId="03A0A3F8">
          <wp:extent cx="2436285" cy="7812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85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D99BE" w14:textId="77777777"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14:paraId="5F4E391B" w14:textId="77777777" w:rsidR="00273214" w:rsidRDefault="00273214" w:rsidP="00A42B8B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  <w:p w14:paraId="56F1B70B" w14:textId="77777777" w:rsidR="0014171F" w:rsidRPr="0076096B" w:rsidRDefault="0014171F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A2D"/>
    <w:multiLevelType w:val="hybridMultilevel"/>
    <w:tmpl w:val="48D441C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1E0"/>
    <w:multiLevelType w:val="hybridMultilevel"/>
    <w:tmpl w:val="8AA09B4A"/>
    <w:lvl w:ilvl="0" w:tplc="85BAC048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  <w:u w:color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D43"/>
    <w:multiLevelType w:val="hybridMultilevel"/>
    <w:tmpl w:val="F98401DC"/>
    <w:lvl w:ilvl="0" w:tplc="0C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BB9"/>
    <w:rsid w:val="00042F7F"/>
    <w:rsid w:val="00042F99"/>
    <w:rsid w:val="00043154"/>
    <w:rsid w:val="00043634"/>
    <w:rsid w:val="000448DD"/>
    <w:rsid w:val="0004495C"/>
    <w:rsid w:val="00044F7F"/>
    <w:rsid w:val="00047526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247"/>
    <w:rsid w:val="000A4437"/>
    <w:rsid w:val="000A5A27"/>
    <w:rsid w:val="000A6107"/>
    <w:rsid w:val="000A65E3"/>
    <w:rsid w:val="000A6A0A"/>
    <w:rsid w:val="000A6F70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C735D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3B5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8F7"/>
    <w:rsid w:val="000F5A6A"/>
    <w:rsid w:val="000F61C0"/>
    <w:rsid w:val="000F73F2"/>
    <w:rsid w:val="000F7B13"/>
    <w:rsid w:val="000F7D3E"/>
    <w:rsid w:val="001004F3"/>
    <w:rsid w:val="00101142"/>
    <w:rsid w:val="001011B3"/>
    <w:rsid w:val="001022C0"/>
    <w:rsid w:val="00105285"/>
    <w:rsid w:val="0010578A"/>
    <w:rsid w:val="00105AE8"/>
    <w:rsid w:val="00105C17"/>
    <w:rsid w:val="001069DD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57E61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02BE"/>
    <w:rsid w:val="001B1730"/>
    <w:rsid w:val="001B4100"/>
    <w:rsid w:val="001B5759"/>
    <w:rsid w:val="001B7D4A"/>
    <w:rsid w:val="001B7EB6"/>
    <w:rsid w:val="001C1F61"/>
    <w:rsid w:val="001C2321"/>
    <w:rsid w:val="001C2DD5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6C1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4C61"/>
    <w:rsid w:val="00235AB9"/>
    <w:rsid w:val="002362D3"/>
    <w:rsid w:val="00236680"/>
    <w:rsid w:val="00236EEC"/>
    <w:rsid w:val="00240DC7"/>
    <w:rsid w:val="002413F3"/>
    <w:rsid w:val="0024156E"/>
    <w:rsid w:val="002419E8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2CCE"/>
    <w:rsid w:val="00263076"/>
    <w:rsid w:val="00263AC3"/>
    <w:rsid w:val="00264280"/>
    <w:rsid w:val="00266868"/>
    <w:rsid w:val="00267582"/>
    <w:rsid w:val="00267C4B"/>
    <w:rsid w:val="00271DB8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6E05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56A2"/>
    <w:rsid w:val="002E5F3E"/>
    <w:rsid w:val="002E6793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20"/>
    <w:rsid w:val="00307B8F"/>
    <w:rsid w:val="003101AB"/>
    <w:rsid w:val="00310374"/>
    <w:rsid w:val="00311A86"/>
    <w:rsid w:val="00313A46"/>
    <w:rsid w:val="00313DC5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24A"/>
    <w:rsid w:val="003249A6"/>
    <w:rsid w:val="003255CD"/>
    <w:rsid w:val="00330574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703E"/>
    <w:rsid w:val="00380230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6DE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4DCC"/>
    <w:rsid w:val="00405141"/>
    <w:rsid w:val="004062AA"/>
    <w:rsid w:val="00413423"/>
    <w:rsid w:val="00413E48"/>
    <w:rsid w:val="00415242"/>
    <w:rsid w:val="00415296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0AFC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1DE7"/>
    <w:rsid w:val="00442671"/>
    <w:rsid w:val="00442FE4"/>
    <w:rsid w:val="00443006"/>
    <w:rsid w:val="0044370E"/>
    <w:rsid w:val="00443D2F"/>
    <w:rsid w:val="00446034"/>
    <w:rsid w:val="00446148"/>
    <w:rsid w:val="00446BB5"/>
    <w:rsid w:val="0044761F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1187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04E4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496D"/>
    <w:rsid w:val="005351E3"/>
    <w:rsid w:val="005367C8"/>
    <w:rsid w:val="00537BF5"/>
    <w:rsid w:val="005413A6"/>
    <w:rsid w:val="00542F53"/>
    <w:rsid w:val="005431E6"/>
    <w:rsid w:val="00544F68"/>
    <w:rsid w:val="00545019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32C9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A7ED3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0507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4937"/>
    <w:rsid w:val="006064AF"/>
    <w:rsid w:val="006076EF"/>
    <w:rsid w:val="00607A45"/>
    <w:rsid w:val="00611B55"/>
    <w:rsid w:val="006120F9"/>
    <w:rsid w:val="006136A6"/>
    <w:rsid w:val="00614AC1"/>
    <w:rsid w:val="00616063"/>
    <w:rsid w:val="0061663D"/>
    <w:rsid w:val="00617560"/>
    <w:rsid w:val="00617AD3"/>
    <w:rsid w:val="00617C04"/>
    <w:rsid w:val="00620218"/>
    <w:rsid w:val="00620284"/>
    <w:rsid w:val="006214A2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5A35"/>
    <w:rsid w:val="006A6082"/>
    <w:rsid w:val="006A68BE"/>
    <w:rsid w:val="006A6C97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6C9C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66F9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4DBC"/>
    <w:rsid w:val="00775A01"/>
    <w:rsid w:val="00776252"/>
    <w:rsid w:val="007768CE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7F6ACC"/>
    <w:rsid w:val="008006E7"/>
    <w:rsid w:val="00800DF9"/>
    <w:rsid w:val="0080129C"/>
    <w:rsid w:val="008039F1"/>
    <w:rsid w:val="008058F0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2AE7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97E5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A7B72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0D3C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E7A2D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822"/>
    <w:rsid w:val="00902F23"/>
    <w:rsid w:val="00903E3F"/>
    <w:rsid w:val="00904058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5D4B"/>
    <w:rsid w:val="00926468"/>
    <w:rsid w:val="00926813"/>
    <w:rsid w:val="00926EC4"/>
    <w:rsid w:val="00926F8E"/>
    <w:rsid w:val="00927527"/>
    <w:rsid w:val="00927759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1DC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2A33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199"/>
    <w:rsid w:val="009A1C5F"/>
    <w:rsid w:val="009A2879"/>
    <w:rsid w:val="009A2DE2"/>
    <w:rsid w:val="009A3CB1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E74EA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A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374B9"/>
    <w:rsid w:val="00A37B97"/>
    <w:rsid w:val="00A41095"/>
    <w:rsid w:val="00A416A0"/>
    <w:rsid w:val="00A422BC"/>
    <w:rsid w:val="00A42B8B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4A6"/>
    <w:rsid w:val="00A63E9D"/>
    <w:rsid w:val="00A655A2"/>
    <w:rsid w:val="00A65B31"/>
    <w:rsid w:val="00A66D17"/>
    <w:rsid w:val="00A66D3A"/>
    <w:rsid w:val="00A70DD5"/>
    <w:rsid w:val="00A713AA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653D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983"/>
    <w:rsid w:val="00B80C93"/>
    <w:rsid w:val="00B80DEF"/>
    <w:rsid w:val="00B80EDE"/>
    <w:rsid w:val="00B814F2"/>
    <w:rsid w:val="00B81690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451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D6D11"/>
    <w:rsid w:val="00BE0B3A"/>
    <w:rsid w:val="00BE0D37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2D7E"/>
    <w:rsid w:val="00C047CE"/>
    <w:rsid w:val="00C0585C"/>
    <w:rsid w:val="00C05921"/>
    <w:rsid w:val="00C06708"/>
    <w:rsid w:val="00C06836"/>
    <w:rsid w:val="00C06866"/>
    <w:rsid w:val="00C079C1"/>
    <w:rsid w:val="00C108AB"/>
    <w:rsid w:val="00C10BA0"/>
    <w:rsid w:val="00C11326"/>
    <w:rsid w:val="00C11E75"/>
    <w:rsid w:val="00C11E93"/>
    <w:rsid w:val="00C128C6"/>
    <w:rsid w:val="00C13228"/>
    <w:rsid w:val="00C152A0"/>
    <w:rsid w:val="00C152FC"/>
    <w:rsid w:val="00C15E8D"/>
    <w:rsid w:val="00C1621E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487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18AE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175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6770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27C4"/>
    <w:rsid w:val="00D230E7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6CC4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02E6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4B3"/>
    <w:rsid w:val="00DA2097"/>
    <w:rsid w:val="00DA2E99"/>
    <w:rsid w:val="00DA31F4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66CF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82A"/>
    <w:rsid w:val="00E74988"/>
    <w:rsid w:val="00E76AB1"/>
    <w:rsid w:val="00E77477"/>
    <w:rsid w:val="00E77E45"/>
    <w:rsid w:val="00E80280"/>
    <w:rsid w:val="00E80DF3"/>
    <w:rsid w:val="00E8181E"/>
    <w:rsid w:val="00E84D6D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394"/>
    <w:rsid w:val="00EA46B1"/>
    <w:rsid w:val="00EA5040"/>
    <w:rsid w:val="00EA6106"/>
    <w:rsid w:val="00EA798F"/>
    <w:rsid w:val="00EB041F"/>
    <w:rsid w:val="00EB09DD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D5818"/>
    <w:rsid w:val="00EE0320"/>
    <w:rsid w:val="00EE46B9"/>
    <w:rsid w:val="00EE4C14"/>
    <w:rsid w:val="00EE526A"/>
    <w:rsid w:val="00EE5342"/>
    <w:rsid w:val="00EE5F12"/>
    <w:rsid w:val="00EE6078"/>
    <w:rsid w:val="00EE62BB"/>
    <w:rsid w:val="00EF0435"/>
    <w:rsid w:val="00EF055C"/>
    <w:rsid w:val="00EF2CB6"/>
    <w:rsid w:val="00EF3304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3E9F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1181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81078"/>
    <w:rsid w:val="00F8261C"/>
    <w:rsid w:val="00F82AA6"/>
    <w:rsid w:val="00F83732"/>
    <w:rsid w:val="00F837D8"/>
    <w:rsid w:val="00F849F6"/>
    <w:rsid w:val="00F853EA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0DE"/>
    <w:rsid w:val="00FB752B"/>
    <w:rsid w:val="00FC0832"/>
    <w:rsid w:val="00FC2678"/>
    <w:rsid w:val="00FC30B5"/>
    <w:rsid w:val="00FC5D07"/>
    <w:rsid w:val="00FC7BD4"/>
    <w:rsid w:val="00FD07F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CB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B3232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A37B97"/>
    <w:pPr>
      <w:keepNext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2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2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A374B9"/>
    <w:rPr>
      <w:i/>
      <w:iCs/>
    </w:rPr>
  </w:style>
  <w:style w:type="character" w:customStyle="1" w:styleId="linkdetails">
    <w:name w:val="linkdetails"/>
    <w:basedOn w:val="Absatz-Standardschriftart"/>
    <w:rsid w:val="00A374B9"/>
  </w:style>
  <w:style w:type="character" w:customStyle="1" w:styleId="berschrift1Zchn">
    <w:name w:val="Überschrift 1 Zchn"/>
    <w:basedOn w:val="Absatz-Standardschriftart"/>
    <w:link w:val="berschrift1"/>
    <w:uiPriority w:val="9"/>
    <w:rsid w:val="00A37B97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6qdm">
    <w:name w:val="_6qdm"/>
    <w:basedOn w:val="Absatz-Standardschriftart"/>
    <w:rsid w:val="00A37B97"/>
  </w:style>
  <w:style w:type="character" w:customStyle="1" w:styleId="emoji">
    <w:name w:val="emoji"/>
    <w:basedOn w:val="Absatz-Standardschriftart"/>
    <w:rsid w:val="00A37B97"/>
  </w:style>
  <w:style w:type="character" w:customStyle="1" w:styleId="ember-view">
    <w:name w:val="ember-view"/>
    <w:basedOn w:val="Absatz-Standardschriftart"/>
    <w:rsid w:val="001B02BE"/>
  </w:style>
  <w:style w:type="character" w:customStyle="1" w:styleId="st">
    <w:name w:val="st"/>
    <w:basedOn w:val="Absatz-Standardschriftart"/>
    <w:rsid w:val="0060493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2B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2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ys.mailworx.info/Form?frm=3520f266-f799-44db-bb63-0565eaa7baea" TargetMode="External"/><Relationship Id="rId18" Type="http://schemas.openxmlformats.org/officeDocument/2006/relationships/hyperlink" Target="http://www.messfeld.com" TargetMode="External"/><Relationship Id="rId26" Type="http://schemas.openxmlformats.org/officeDocument/2006/relationships/hyperlink" Target="mailto:l.hoeller@mcp-dank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ys.mailworx.info/sys/r.aspx?sub=XX&amp;link=4b80efc9-489e-4e4c-b4b8-9dc5f8a3019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nstandhaltungstage.at/programm/" TargetMode="External"/><Relationship Id="rId17" Type="http://schemas.openxmlformats.org/officeDocument/2006/relationships/hyperlink" Target="http://www.dankl.com" TargetMode="External"/><Relationship Id="rId25" Type="http://schemas.openxmlformats.org/officeDocument/2006/relationships/hyperlink" Target="http://www.instandhaltungstage.at/wp-content/uploads/2020/02/IHT20_TITELSEITE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mcp-dankl.com" TargetMode="External"/><Relationship Id="rId20" Type="http://schemas.openxmlformats.org/officeDocument/2006/relationships/hyperlink" Target="http://www.messfeld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tandhaltungstage.at" TargetMode="External"/><Relationship Id="rId24" Type="http://schemas.openxmlformats.org/officeDocument/2006/relationships/hyperlink" Target="http://www.instandhaltungstage.at/wp-content/uploads/2019/08/TEILNEHMER_INSTANDHLATUNGSTAGE_2020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standhaltungstage.at" TargetMode="External"/><Relationship Id="rId23" Type="http://schemas.openxmlformats.org/officeDocument/2006/relationships/hyperlink" Target="http://www.instandhaltungstage.at/wp-content/uploads/2020/08/IHT_Banner_2020_02.png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dankl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ndhaltungstage.at/service/aktuelle-situation-covid-19/" TargetMode="External"/><Relationship Id="rId22" Type="http://schemas.openxmlformats.org/officeDocument/2006/relationships/hyperlink" Target="http://www.instandhaltungstage.at/wp-content/uploads/2020/08/IHT_20_Logo_domain_border.png" TargetMode="External"/><Relationship Id="rId27" Type="http://schemas.openxmlformats.org/officeDocument/2006/relationships/hyperlink" Target="http://www.instandhaltungstage.at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69E1B965E14595B857EF718A7D5E" ma:contentTypeVersion="13" ma:contentTypeDescription="Ein neues Dokument erstellen." ma:contentTypeScope="" ma:versionID="cde36b6308fa4c6bfda4539bd3f41afe">
  <xsd:schema xmlns:xsd="http://www.w3.org/2001/XMLSchema" xmlns:xs="http://www.w3.org/2001/XMLSchema" xmlns:p="http://schemas.microsoft.com/office/2006/metadata/properties" xmlns:ns2="acbdf79d-5f3d-4691-a4d8-ba77c4252ad4" xmlns:ns3="18d8276d-7a6e-4938-bce1-cd58239d9ae5" targetNamespace="http://schemas.microsoft.com/office/2006/metadata/properties" ma:root="true" ma:fieldsID="0a0b1af3766d25c41088d4cd26447221" ns2:_="" ns3:_="">
    <xsd:import namespace="acbdf79d-5f3d-4691-a4d8-ba77c4252ad4"/>
    <xsd:import namespace="18d8276d-7a6e-4938-bce1-cd58239d9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f79d-5f3d-4691-a4d8-ba77c4252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276d-7a6e-4938-bce1-cd58239d9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76B7D-688C-48DE-B373-413873C3D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6FC34-C6B7-4EA9-B45C-D308A4FD6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83E0C-5BB7-43EA-89D0-778A90700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4C6FE-C201-4C55-A8A3-77AAF23E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f79d-5f3d-4691-a4d8-ba77c4252ad4"/>
    <ds:schemaRef ds:uri="18d8276d-7a6e-4938-bce1-cd58239d9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Klarmann</dc:creator>
  <cp:lastModifiedBy>Jennifer Lahnsteiner</cp:lastModifiedBy>
  <cp:revision>2</cp:revision>
  <cp:lastPrinted>2015-12-11T07:25:00Z</cp:lastPrinted>
  <dcterms:created xsi:type="dcterms:W3CDTF">2020-08-04T15:09:00Z</dcterms:created>
  <dcterms:modified xsi:type="dcterms:W3CDTF">2020-08-04T15:09:00Z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0x010100D47069E1B965E14595B857EF718A7D5E</vt:lpwstr>
  </property>
</Properties>
</file>