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C4" w:rsidRDefault="00F04DC4" w:rsidP="00F04DC4">
      <w:pPr>
        <w:spacing w:line="360" w:lineRule="auto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BD5FD6" w:rsidRPr="00170249" w:rsidRDefault="00BD5FD6" w:rsidP="00F04DC4">
      <w:pPr>
        <w:spacing w:line="360" w:lineRule="auto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170249">
        <w:rPr>
          <w:rFonts w:ascii="Arial" w:hAnsi="Arial" w:cs="Arial"/>
          <w:b/>
          <w:bCs/>
          <w:color w:val="C00000"/>
          <w:sz w:val="24"/>
          <w:szCs w:val="24"/>
        </w:rPr>
        <w:t>Terminaviso</w:t>
      </w:r>
      <w:r w:rsidR="00A422BC">
        <w:rPr>
          <w:rFonts w:ascii="Arial" w:hAnsi="Arial" w:cs="Arial"/>
          <w:b/>
          <w:bCs/>
          <w:color w:val="C00000"/>
          <w:sz w:val="24"/>
          <w:szCs w:val="24"/>
        </w:rPr>
        <w:t xml:space="preserve"> Oktober</w:t>
      </w:r>
      <w:r w:rsidR="0014171F" w:rsidRPr="00170249">
        <w:rPr>
          <w:rFonts w:ascii="Arial" w:hAnsi="Arial" w:cs="Arial"/>
          <w:b/>
          <w:bCs/>
          <w:color w:val="C00000"/>
          <w:sz w:val="24"/>
          <w:szCs w:val="24"/>
        </w:rPr>
        <w:t xml:space="preserve"> 2017</w:t>
      </w:r>
    </w:p>
    <w:p w:rsidR="001F6AE3" w:rsidRDefault="001F6AE3" w:rsidP="00F04DC4">
      <w:pPr>
        <w:spacing w:line="360" w:lineRule="auto"/>
        <w:rPr>
          <w:rFonts w:ascii="Arial" w:hAnsi="Arial" w:cs="Arial"/>
          <w:sz w:val="20"/>
          <w:szCs w:val="20"/>
          <w:lang w:eastAsia="de-AT"/>
        </w:rPr>
      </w:pPr>
    </w:p>
    <w:p w:rsidR="00A422BC" w:rsidRDefault="00A422BC" w:rsidP="00A422BC">
      <w:r>
        <w:t>E</w:t>
      </w:r>
      <w:r>
        <w:t xml:space="preserve">ine Konferenz ohne Austausch, ohne spannende Beiträge, ohne innovative Ideen, ohne praktische Lösungen? </w:t>
      </w:r>
      <w:proofErr w:type="spellStart"/>
      <w:r>
        <w:t>Laaaangweilig</w:t>
      </w:r>
      <w:proofErr w:type="spellEnd"/>
      <w:r>
        <w:t>! Deshalb laden wir auch dieses Jahr wieder Experten und Praktiker aus Instandhaltung und Produktion ein, uns und das Fachpublikum zu überraschen!</w:t>
      </w:r>
    </w:p>
    <w:p w:rsidR="001F6AE3" w:rsidRDefault="001F6AE3" w:rsidP="00170249">
      <w:pPr>
        <w:spacing w:line="360" w:lineRule="auto"/>
        <w:jc w:val="both"/>
        <w:rPr>
          <w:rFonts w:ascii="Arial" w:hAnsi="Arial" w:cs="Arial"/>
          <w:sz w:val="20"/>
          <w:szCs w:val="20"/>
          <w:lang w:eastAsia="de-AT"/>
        </w:rPr>
      </w:pPr>
    </w:p>
    <w:p w:rsidR="00A422BC" w:rsidRDefault="00A422BC" w:rsidP="00A422BC">
      <w:r>
        <w:t xml:space="preserve">Die </w:t>
      </w:r>
      <w:r w:rsidRPr="00A422BC">
        <w:rPr>
          <w:b/>
          <w:color w:val="C51A1B"/>
        </w:rPr>
        <w:t>INSTANDHALTUNGSTAGE 2018</w:t>
      </w:r>
      <w:r w:rsidRPr="00A422BC">
        <w:rPr>
          <w:color w:val="C51A1B"/>
        </w:rPr>
        <w:t xml:space="preserve"> </w:t>
      </w:r>
      <w:r>
        <w:t>stehen unter dem Motto</w:t>
      </w:r>
    </w:p>
    <w:p w:rsidR="00A422BC" w:rsidRDefault="00A422BC" w:rsidP="00A422BC"/>
    <w:p w:rsidR="00A422BC" w:rsidRPr="00A422BC" w:rsidRDefault="00A422BC" w:rsidP="00A422BC">
      <w:pPr>
        <w:jc w:val="center"/>
        <w:rPr>
          <w:b/>
          <w:color w:val="C51A1B"/>
        </w:rPr>
      </w:pPr>
      <w:r w:rsidRPr="00A422BC">
        <w:rPr>
          <w:b/>
          <w:color w:val="C51A1B"/>
        </w:rPr>
        <w:t>Exzellente Instandhaltung als DER Motor für produzierende Unternehmen!</w:t>
      </w:r>
    </w:p>
    <w:p w:rsidR="00A422BC" w:rsidRDefault="00A422BC" w:rsidP="00A422BC"/>
    <w:p w:rsidR="00A422BC" w:rsidRDefault="00A422BC" w:rsidP="00A422BC">
      <w:r>
        <w:t xml:space="preserve">und </w:t>
      </w:r>
      <w:proofErr w:type="spellStart"/>
      <w:r>
        <w:t>finden</w:t>
      </w:r>
      <w:proofErr w:type="spellEnd"/>
      <w:r>
        <w:t xml:space="preserve"> von 10. bis 12. April in Salzburg statt.</w:t>
      </w:r>
    </w:p>
    <w:p w:rsidR="00A422BC" w:rsidRDefault="00A422BC" w:rsidP="00A422BC"/>
    <w:p w:rsidR="00A422BC" w:rsidRDefault="00A422BC" w:rsidP="00A422BC"/>
    <w:p w:rsidR="00A422BC" w:rsidRDefault="00A422BC" w:rsidP="00A422BC">
      <w:r>
        <w:t>H</w:t>
      </w:r>
      <w:r>
        <w:t>elfen Sie uns bei der Suche nach den perfekten Vorträgen für unsere Teilnehmer!</w:t>
      </w:r>
    </w:p>
    <w:p w:rsidR="00A422BC" w:rsidRDefault="00A422BC" w:rsidP="00A422BC"/>
    <w:p w:rsidR="00A422BC" w:rsidRDefault="00A422BC" w:rsidP="00A422BC"/>
    <w:p w:rsidR="00A422BC" w:rsidRDefault="00A422BC" w:rsidP="00A422BC">
      <w:r>
        <w:t xml:space="preserve">Call </w:t>
      </w:r>
      <w:proofErr w:type="spellStart"/>
      <w:r>
        <w:t>for</w:t>
      </w:r>
      <w:proofErr w:type="spellEnd"/>
      <w:r>
        <w:t xml:space="preserve"> Papers:</w:t>
      </w:r>
    </w:p>
    <w:p w:rsidR="00A422BC" w:rsidRDefault="00A422BC" w:rsidP="00A422BC">
      <w:r>
        <w:t>Wir suchen:</w:t>
      </w:r>
    </w:p>
    <w:p w:rsidR="00A422BC" w:rsidRDefault="00A422BC" w:rsidP="00A422BC"/>
    <w:p w:rsidR="00A422BC" w:rsidRDefault="00A422BC" w:rsidP="00A422BC">
      <w:pPr>
        <w:pStyle w:val="Listenabsatz"/>
        <w:numPr>
          <w:ilvl w:val="0"/>
          <w:numId w:val="6"/>
        </w:numPr>
      </w:pPr>
      <w:r>
        <w:t>Innovative Praktiker und Experten aus dem Bereich der Instandhaltung. Asset und Facility Management, die Ihre Projekte dem Fachpublikum präsentieren möchten.</w:t>
      </w:r>
    </w:p>
    <w:p w:rsidR="00A422BC" w:rsidRDefault="00A422BC" w:rsidP="00A422BC">
      <w:pPr>
        <w:pStyle w:val="Listenabsatz"/>
        <w:numPr>
          <w:ilvl w:val="0"/>
          <w:numId w:val="6"/>
        </w:numPr>
      </w:pPr>
      <w:r>
        <w:t>Einreichungen zu Fachbeiträgen (Jahrbuch) und Vorträgen (Kongresstag, 12.04.2018, Salzburg) zu organisatorischen, technischen und strategischen Themenstellungen aus Praxis und Forschung.</w:t>
      </w:r>
    </w:p>
    <w:p w:rsidR="00A422BC" w:rsidRDefault="00A422BC" w:rsidP="00A422BC">
      <w:pPr>
        <w:pStyle w:val="Listenabsatz"/>
        <w:numPr>
          <w:ilvl w:val="0"/>
          <w:numId w:val="6"/>
        </w:numPr>
      </w:pPr>
      <w:r>
        <w:t>Besonders erwünscht sind umgesetzte bzw. in Umsetzung befindliche Praxisprojekte sowie innovative Forschungs- und Entwicklungsansätze. Zeigen Sie uns und allen Teilnehmern, wie Sie Ihre Organisation zukunftsorientiert ausgerichtet haben und damit Mehrwert für den Gesamtbetrieb geschaffen haben.</w:t>
      </w:r>
    </w:p>
    <w:p w:rsidR="00A422BC" w:rsidRDefault="00A422BC" w:rsidP="00A422BC"/>
    <w:p w:rsidR="00A422BC" w:rsidRDefault="00A422BC" w:rsidP="00A422BC">
      <w:r>
        <w:t xml:space="preserve">Infos zum Ablauf: </w:t>
      </w:r>
      <w:hyperlink r:id="rId8" w:history="1">
        <w:r w:rsidRPr="00A422BC">
          <w:rPr>
            <w:rStyle w:val="Hyperlink"/>
          </w:rPr>
          <w:t>http://www.instandhaltungstage.at/jahrbuch/call-for-papers/</w:t>
        </w:r>
      </w:hyperlink>
    </w:p>
    <w:p w:rsidR="00A422BC" w:rsidRDefault="00A422BC" w:rsidP="00A422BC"/>
    <w:p w:rsidR="00A422BC" w:rsidRDefault="00A422BC" w:rsidP="00A422BC">
      <w:r>
        <w:t>Kein Vortrag, lieber Ausstel</w:t>
      </w:r>
      <w:r w:rsidR="001022C0">
        <w:t>l</w:t>
      </w:r>
      <w:bookmarkStart w:id="0" w:name="_GoBack"/>
      <w:bookmarkEnd w:id="0"/>
      <w:r>
        <w:t xml:space="preserve">ungsstand? </w:t>
      </w:r>
      <w:r>
        <w:fldChar w:fldCharType="begin"/>
      </w:r>
      <w:r>
        <w:instrText xml:space="preserve"> HYPERLINK "http://www.instandhaltungstage.at/anmeldung/aussteller/" </w:instrText>
      </w:r>
      <w:r>
        <w:fldChar w:fldCharType="separate"/>
      </w:r>
      <w:r w:rsidRPr="00A422BC">
        <w:rPr>
          <w:rStyle w:val="Hyperlink"/>
        </w:rPr>
        <w:t>Auch das ist möglich. Packages sind noch buchbar &gt;&gt;</w:t>
      </w:r>
      <w:r>
        <w:fldChar w:fldCharType="end"/>
      </w:r>
    </w:p>
    <w:p w:rsidR="001F6AE3" w:rsidRPr="00BD5FD6" w:rsidRDefault="001F6AE3" w:rsidP="00F04DC4">
      <w:pPr>
        <w:spacing w:line="360" w:lineRule="auto"/>
        <w:rPr>
          <w:rFonts w:ascii="Arial" w:hAnsi="Arial" w:cs="Arial"/>
          <w:sz w:val="20"/>
          <w:szCs w:val="20"/>
          <w:lang w:eastAsia="de-AT"/>
        </w:rPr>
      </w:pPr>
    </w:p>
    <w:p w:rsidR="001F6AE3" w:rsidRDefault="007156B7" w:rsidP="00F04DC4">
      <w:pPr>
        <w:spacing w:line="360" w:lineRule="auto"/>
        <w:rPr>
          <w:rFonts w:ascii="Arial" w:hAnsi="Arial" w:cs="Arial"/>
          <w:b/>
          <w:bCs/>
          <w:color w:val="CC0000"/>
          <w:sz w:val="20"/>
          <w:szCs w:val="20"/>
          <w:lang w:eastAsia="de-AT"/>
        </w:rPr>
      </w:pPr>
      <w:r w:rsidRPr="00BD5FD6">
        <w:rPr>
          <w:rFonts w:ascii="Arial" w:hAnsi="Arial" w:cs="Arial"/>
          <w:b/>
          <w:bCs/>
          <w:color w:val="CC0000"/>
          <w:sz w:val="20"/>
          <w:szCs w:val="20"/>
          <w:lang w:eastAsia="de-AT"/>
        </w:rPr>
        <w:t>Unterlagen zum Download:</w:t>
      </w:r>
    </w:p>
    <w:p w:rsidR="001F6AE3" w:rsidRDefault="001F6AE3" w:rsidP="00F04DC4">
      <w:pPr>
        <w:spacing w:line="360" w:lineRule="auto"/>
        <w:rPr>
          <w:rFonts w:ascii="Arial" w:hAnsi="Arial" w:cs="Arial"/>
          <w:b/>
          <w:bCs/>
          <w:color w:val="CC0000"/>
          <w:sz w:val="20"/>
          <w:szCs w:val="20"/>
          <w:lang w:eastAsia="de-AT"/>
        </w:rPr>
      </w:pPr>
    </w:p>
    <w:p w:rsidR="00A422BC" w:rsidRPr="00A422BC" w:rsidRDefault="00A422BC" w:rsidP="00F04DC4">
      <w:pPr>
        <w:spacing w:line="360" w:lineRule="auto"/>
        <w:rPr>
          <w:rStyle w:val="Hyperlink"/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color w:val="0000FF"/>
          <w:sz w:val="20"/>
          <w:szCs w:val="20"/>
          <w:u w:val="single"/>
          <w:lang w:eastAsia="de-AT"/>
        </w:rPr>
        <w:fldChar w:fldCharType="begin"/>
      </w:r>
      <w:r>
        <w:rPr>
          <w:rFonts w:ascii="Arial" w:hAnsi="Arial" w:cs="Arial"/>
          <w:color w:val="0000FF"/>
          <w:sz w:val="20"/>
          <w:szCs w:val="20"/>
          <w:u w:val="single"/>
          <w:lang w:eastAsia="de-AT"/>
        </w:rPr>
        <w:instrText xml:space="preserve"> HYPERLINK "I:\\8a Eigene Events\\IH-Tage_2018\\004_MARKETING\\IHT18_Medienpaket\\INSTANDHALTUNGSTAGE_2018_Save_the_Date_final.pdf" </w:instrText>
      </w:r>
      <w:r>
        <w:rPr>
          <w:rFonts w:ascii="Arial" w:hAnsi="Arial" w:cs="Arial"/>
          <w:color w:val="0000FF"/>
          <w:sz w:val="20"/>
          <w:szCs w:val="20"/>
          <w:u w:val="single"/>
          <w:lang w:eastAsia="de-AT"/>
        </w:rPr>
      </w:r>
      <w:r>
        <w:rPr>
          <w:rFonts w:ascii="Arial" w:hAnsi="Arial" w:cs="Arial"/>
          <w:color w:val="0000FF"/>
          <w:sz w:val="20"/>
          <w:szCs w:val="20"/>
          <w:u w:val="single"/>
          <w:lang w:eastAsia="de-AT"/>
        </w:rPr>
        <w:fldChar w:fldCharType="separate"/>
      </w:r>
      <w:r w:rsidR="007156B7" w:rsidRPr="00A422BC">
        <w:rPr>
          <w:rStyle w:val="Hyperlink"/>
          <w:rFonts w:ascii="Arial" w:hAnsi="Arial" w:cs="Arial"/>
          <w:sz w:val="20"/>
          <w:szCs w:val="20"/>
          <w:lang w:eastAsia="de-AT"/>
        </w:rPr>
        <w:t xml:space="preserve">Einladungsfolder zum </w:t>
      </w:r>
      <w:r w:rsidR="007156B7" w:rsidRPr="00A422BC">
        <w:rPr>
          <w:rStyle w:val="Hyperlink"/>
          <w:rFonts w:ascii="Arial" w:hAnsi="Arial" w:cs="Arial"/>
          <w:sz w:val="20"/>
          <w:szCs w:val="20"/>
          <w:lang w:eastAsia="de-AT"/>
        </w:rPr>
        <w:t>D</w:t>
      </w:r>
      <w:r w:rsidR="007156B7" w:rsidRPr="00A422BC">
        <w:rPr>
          <w:rStyle w:val="Hyperlink"/>
          <w:rFonts w:ascii="Arial" w:hAnsi="Arial" w:cs="Arial"/>
          <w:sz w:val="20"/>
          <w:szCs w:val="20"/>
          <w:lang w:eastAsia="de-AT"/>
        </w:rPr>
        <w:t>ownload &gt;&gt;</w:t>
      </w:r>
    </w:p>
    <w:p w:rsidR="001F6AE3" w:rsidRDefault="00A422BC" w:rsidP="00F04DC4">
      <w:pPr>
        <w:spacing w:line="360" w:lineRule="auto"/>
        <w:rPr>
          <w:rFonts w:ascii="Arial" w:hAnsi="Arial" w:cs="Arial"/>
          <w:b/>
          <w:bCs/>
          <w:color w:val="CC0000"/>
          <w:sz w:val="20"/>
          <w:szCs w:val="20"/>
          <w:lang w:eastAsia="de-AT"/>
        </w:rPr>
      </w:pPr>
      <w:r>
        <w:rPr>
          <w:rFonts w:ascii="Arial" w:hAnsi="Arial" w:cs="Arial"/>
          <w:color w:val="0000FF"/>
          <w:sz w:val="20"/>
          <w:szCs w:val="20"/>
          <w:u w:val="single"/>
          <w:lang w:eastAsia="de-AT"/>
        </w:rPr>
        <w:fldChar w:fldCharType="end"/>
      </w:r>
      <w:hyperlink r:id="rId9" w:history="1">
        <w:r w:rsidRPr="00A422BC">
          <w:rPr>
            <w:rStyle w:val="Hyperlink"/>
            <w:rFonts w:ascii="Arial" w:hAnsi="Arial" w:cs="Arial"/>
            <w:sz w:val="20"/>
            <w:szCs w:val="20"/>
            <w:lang w:eastAsia="de-AT"/>
          </w:rPr>
          <w:t>Logo INSTANDHALTUNGSTAGE 2018 (.</w:t>
        </w:r>
        <w:proofErr w:type="spellStart"/>
        <w:r w:rsidRPr="00A422BC">
          <w:rPr>
            <w:rStyle w:val="Hyperlink"/>
            <w:rFonts w:ascii="Arial" w:hAnsi="Arial" w:cs="Arial"/>
            <w:sz w:val="20"/>
            <w:szCs w:val="20"/>
            <w:lang w:eastAsia="de-AT"/>
          </w:rPr>
          <w:t>png</w:t>
        </w:r>
        <w:proofErr w:type="spellEnd"/>
        <w:r w:rsidRPr="00A422BC">
          <w:rPr>
            <w:rStyle w:val="Hyperlink"/>
            <w:rFonts w:ascii="Arial" w:hAnsi="Arial" w:cs="Arial"/>
            <w:sz w:val="20"/>
            <w:szCs w:val="20"/>
            <w:lang w:eastAsia="de-AT"/>
          </w:rPr>
          <w:t>) &gt;&gt;</w:t>
        </w:r>
      </w:hyperlink>
      <w:r w:rsidR="007156B7" w:rsidRPr="00BD5FD6">
        <w:rPr>
          <w:rFonts w:ascii="Arial" w:hAnsi="Arial" w:cs="Arial"/>
          <w:sz w:val="20"/>
          <w:szCs w:val="20"/>
          <w:lang w:eastAsia="de-AT"/>
        </w:rPr>
        <w:br/>
      </w:r>
    </w:p>
    <w:p w:rsidR="0014171F" w:rsidRPr="00BD5FD6" w:rsidRDefault="001F6AE3" w:rsidP="007F6ACC">
      <w:pPr>
        <w:spacing w:line="360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CC0000"/>
          <w:sz w:val="20"/>
          <w:szCs w:val="20"/>
          <w:lang w:eastAsia="de-AT"/>
        </w:rPr>
        <w:br w:type="column"/>
      </w:r>
      <w:r w:rsidR="007F6ACC">
        <w:rPr>
          <w:rStyle w:val="Fett"/>
          <w:color w:val="C51A1B"/>
        </w:rPr>
        <w:lastRenderedPageBreak/>
        <w:t>Über die INSTANDHALTUNGSTAGE:</w:t>
      </w:r>
      <w:r w:rsidR="007F6ACC">
        <w:br/>
        <w:t xml:space="preserve">Vernetzung, Erfahrungs- und Wissensaustausch stehen beim </w:t>
      </w:r>
      <w:proofErr w:type="gramStart"/>
      <w:r w:rsidR="007F6ACC">
        <w:t>Branchentreffpunkt,  der</w:t>
      </w:r>
      <w:proofErr w:type="gramEnd"/>
      <w:r w:rsidR="007F6ACC">
        <w:t xml:space="preserve"> von den Instandhaltungsexperten von </w:t>
      </w:r>
      <w:hyperlink r:id="rId10" w:history="1">
        <w:r w:rsidR="007F6ACC">
          <w:rPr>
            <w:rStyle w:val="Hyperlink"/>
          </w:rPr>
          <w:t>dankl+partner consulting &amp; MC</w:t>
        </w:r>
        <w:r w:rsidR="007F6ACC">
          <w:rPr>
            <w:rStyle w:val="Hyperlink"/>
          </w:rPr>
          <w:t>P</w:t>
        </w:r>
        <w:r w:rsidR="007F6ACC">
          <w:rPr>
            <w:rStyle w:val="Hyperlink"/>
          </w:rPr>
          <w:t xml:space="preserve"> </w:t>
        </w:r>
        <w:r w:rsidR="007F6ACC">
          <w:rPr>
            <w:rStyle w:val="Hyperlink"/>
          </w:rPr>
          <w:t>D</w:t>
        </w:r>
        <w:r w:rsidR="007F6ACC">
          <w:rPr>
            <w:rStyle w:val="Hyperlink"/>
          </w:rPr>
          <w:t>eut</w:t>
        </w:r>
        <w:r w:rsidR="007F6ACC">
          <w:rPr>
            <w:rStyle w:val="Hyperlink"/>
          </w:rPr>
          <w:t>s</w:t>
        </w:r>
        <w:r w:rsidR="007F6ACC">
          <w:rPr>
            <w:rStyle w:val="Hyperlink"/>
          </w:rPr>
          <w:t>chland</w:t>
        </w:r>
      </w:hyperlink>
      <w:r w:rsidR="007F6ACC">
        <w:t xml:space="preserve"> gemeinsam mit </w:t>
      </w:r>
      <w:hyperlink r:id="rId11" w:history="1">
        <w:r w:rsidR="007F6ACC">
          <w:rPr>
            <w:rStyle w:val="Hyperlink"/>
          </w:rPr>
          <w:t>Mes</w:t>
        </w:r>
        <w:r w:rsidR="007F6ACC">
          <w:rPr>
            <w:rStyle w:val="Hyperlink"/>
          </w:rPr>
          <w:t>s</w:t>
        </w:r>
        <w:r w:rsidR="007F6ACC">
          <w:rPr>
            <w:rStyle w:val="Hyperlink"/>
          </w:rPr>
          <w:t>feld GmbH</w:t>
        </w:r>
      </w:hyperlink>
      <w:r w:rsidR="007F6ACC">
        <w:t xml:space="preserve"> veranstaltet wird, im Mittelpunkt. Alle Infos finden Sie auf </w:t>
      </w:r>
      <w:hyperlink r:id="rId12" w:history="1">
        <w:r w:rsidR="007F6ACC">
          <w:rPr>
            <w:rStyle w:val="Hyperlink"/>
          </w:rPr>
          <w:t>www.instandhaltungstage.at</w:t>
        </w:r>
      </w:hyperlink>
      <w:r w:rsidR="007F6ACC">
        <w:t>.</w:t>
      </w:r>
    </w:p>
    <w:p w:rsidR="007F6ACC" w:rsidRDefault="007F6ACC" w:rsidP="00F04DC4">
      <w:pPr>
        <w:spacing w:line="360" w:lineRule="auto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14171F" w:rsidRPr="00BD5FD6" w:rsidRDefault="0014171F" w:rsidP="00F04DC4">
      <w:pPr>
        <w:spacing w:line="360" w:lineRule="auto"/>
        <w:rPr>
          <w:rFonts w:ascii="Arial" w:hAnsi="Arial" w:cs="Arial"/>
          <w:b/>
          <w:bCs/>
          <w:color w:val="C00000"/>
          <w:sz w:val="20"/>
          <w:szCs w:val="20"/>
        </w:rPr>
      </w:pPr>
      <w:r w:rsidRPr="00BD5FD6">
        <w:rPr>
          <w:rFonts w:ascii="Arial" w:hAnsi="Arial" w:cs="Arial"/>
          <w:b/>
          <w:bCs/>
          <w:color w:val="C00000"/>
          <w:sz w:val="20"/>
          <w:szCs w:val="20"/>
        </w:rPr>
        <w:t>Kontakt für Rückfragen:</w:t>
      </w:r>
    </w:p>
    <w:p w:rsidR="0085756A" w:rsidRPr="00BD5FD6" w:rsidRDefault="0085756A" w:rsidP="00F04D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D5FD6">
        <w:rPr>
          <w:rFonts w:ascii="Arial" w:hAnsi="Arial" w:cs="Arial"/>
          <w:sz w:val="20"/>
          <w:szCs w:val="20"/>
        </w:rPr>
        <w:t>Mag.</w:t>
      </w:r>
      <w:r w:rsidRPr="00170249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 w:rsidRPr="00BD5FD6">
        <w:rPr>
          <w:rFonts w:ascii="Arial" w:hAnsi="Arial" w:cs="Arial"/>
          <w:sz w:val="20"/>
          <w:szCs w:val="20"/>
        </w:rPr>
        <w:t xml:space="preserve"> Lydia Höller</w:t>
      </w:r>
    </w:p>
    <w:p w:rsidR="0014171F" w:rsidRPr="00BD5FD6" w:rsidRDefault="0014171F" w:rsidP="00F04DC4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D5FD6">
        <w:rPr>
          <w:rFonts w:ascii="Arial" w:hAnsi="Arial" w:cs="Arial"/>
          <w:sz w:val="20"/>
          <w:szCs w:val="20"/>
          <w:lang w:val="en-US"/>
        </w:rPr>
        <w:t xml:space="preserve">Tel.: +43 </w:t>
      </w:r>
      <w:r w:rsidR="0085756A" w:rsidRPr="00BD5FD6">
        <w:rPr>
          <w:rFonts w:ascii="Arial" w:hAnsi="Arial" w:cs="Arial"/>
          <w:sz w:val="20"/>
          <w:szCs w:val="20"/>
          <w:lang w:val="en-US"/>
        </w:rPr>
        <w:t>(0) 662 85 32 04-0</w:t>
      </w:r>
      <w:r w:rsidRPr="00BD5FD6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14171F" w:rsidRPr="00BD5FD6" w:rsidRDefault="0014171F" w:rsidP="00F04DC4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D5FD6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3" w:history="1">
        <w:r w:rsidR="0085756A" w:rsidRPr="00BD5FD6">
          <w:rPr>
            <w:rStyle w:val="Hyperlink"/>
            <w:rFonts w:ascii="Arial" w:hAnsi="Arial" w:cs="Arial"/>
            <w:sz w:val="20"/>
            <w:szCs w:val="20"/>
            <w:lang w:val="en-US"/>
          </w:rPr>
          <w:t>lydia.hoeller@i</w:t>
        </w:r>
        <w:r w:rsidR="0085756A" w:rsidRPr="00BD5FD6">
          <w:rPr>
            <w:rStyle w:val="Hyperlink"/>
            <w:rFonts w:ascii="Arial" w:hAnsi="Arial" w:cs="Arial"/>
            <w:sz w:val="20"/>
            <w:szCs w:val="20"/>
            <w:lang w:val="en-US"/>
          </w:rPr>
          <w:t>n</w:t>
        </w:r>
        <w:r w:rsidR="0085756A" w:rsidRPr="00BD5FD6">
          <w:rPr>
            <w:rStyle w:val="Hyperlink"/>
            <w:rFonts w:ascii="Arial" w:hAnsi="Arial" w:cs="Arial"/>
            <w:sz w:val="20"/>
            <w:szCs w:val="20"/>
            <w:lang w:val="en-US"/>
          </w:rPr>
          <w:t>standhaltungstage.at</w:t>
        </w:r>
        <w:r w:rsidRPr="00BD5FD6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 </w:t>
        </w:r>
      </w:hyperlink>
      <w:r w:rsidRPr="00BD5FD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4171F" w:rsidRPr="00BD5FD6" w:rsidRDefault="001022C0" w:rsidP="00F04DC4">
      <w:pPr>
        <w:spacing w:line="36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  <w:lang w:val="en-US"/>
        </w:rPr>
      </w:pPr>
      <w:hyperlink r:id="rId14" w:history="1">
        <w:r w:rsidR="0014171F" w:rsidRPr="00BD5FD6">
          <w:rPr>
            <w:rStyle w:val="Hyperlink"/>
            <w:rFonts w:ascii="Arial" w:hAnsi="Arial" w:cs="Arial"/>
            <w:sz w:val="20"/>
            <w:szCs w:val="20"/>
            <w:lang w:val="en-US"/>
          </w:rPr>
          <w:t>www.instand</w:t>
        </w:r>
        <w:r w:rsidR="0014171F" w:rsidRPr="00BD5FD6">
          <w:rPr>
            <w:rStyle w:val="Hyperlink"/>
            <w:rFonts w:ascii="Arial" w:hAnsi="Arial" w:cs="Arial"/>
            <w:sz w:val="20"/>
            <w:szCs w:val="20"/>
            <w:lang w:val="en-US"/>
          </w:rPr>
          <w:t>h</w:t>
        </w:r>
        <w:r w:rsidR="0014171F" w:rsidRPr="00BD5FD6">
          <w:rPr>
            <w:rStyle w:val="Hyperlink"/>
            <w:rFonts w:ascii="Arial" w:hAnsi="Arial" w:cs="Arial"/>
            <w:sz w:val="20"/>
            <w:szCs w:val="20"/>
            <w:lang w:val="en-US"/>
          </w:rPr>
          <w:t>altungstage.at</w:t>
        </w:r>
      </w:hyperlink>
      <w:r w:rsidR="0014171F" w:rsidRPr="00BD5FD6">
        <w:rPr>
          <w:rStyle w:val="Hyperlink"/>
          <w:rFonts w:ascii="Arial" w:hAnsi="Arial" w:cs="Arial"/>
          <w:sz w:val="20"/>
          <w:szCs w:val="20"/>
          <w:lang w:val="en-US"/>
        </w:rPr>
        <w:t xml:space="preserve">  </w:t>
      </w:r>
    </w:p>
    <w:sectPr w:rsidR="0014171F" w:rsidRPr="00BD5FD6" w:rsidSect="0014171F">
      <w:headerReference w:type="default" r:id="rId15"/>
      <w:footerReference w:type="default" r:id="rId16"/>
      <w:pgSz w:w="11906" w:h="16838"/>
      <w:pgMar w:top="1093" w:right="1274" w:bottom="1134" w:left="1418" w:header="709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BB9" w:rsidRDefault="00042BB9" w:rsidP="006C7ECC">
      <w:r>
        <w:separator/>
      </w:r>
    </w:p>
  </w:endnote>
  <w:endnote w:type="continuationSeparator" w:id="0">
    <w:p w:rsidR="00042BB9" w:rsidRDefault="00042BB9" w:rsidP="006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1908" w:type="dxa"/>
      <w:tblInd w:w="-1310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3970"/>
      <w:gridCol w:w="3969"/>
      <w:gridCol w:w="3969"/>
    </w:tblGrid>
    <w:tr w:rsidR="00D23FDA" w:rsidTr="001909E1">
      <w:tc>
        <w:tcPr>
          <w:tcW w:w="3970" w:type="dxa"/>
          <w:vAlign w:val="bottom"/>
        </w:tcPr>
        <w:p w:rsidR="00D23FDA" w:rsidRDefault="001E20A8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de-AT"/>
            </w:rPr>
            <w:drawing>
              <wp:inline distT="0" distB="0" distL="0" distR="0" wp14:anchorId="72FBEFD6" wp14:editId="462CD0DD">
                <wp:extent cx="735330" cy="407968"/>
                <wp:effectExtent l="0" t="0" r="7620" b="0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+p_right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044" cy="4111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dankl+partner consulting gmbh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Röhrenweg 14 | A-5071 Wals bei Salzburg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office@dankl.com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www.dankl.com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Fon:</w:t>
          </w:r>
          <w:r w:rsidR="00F104A9">
            <w:rPr>
              <w:rFonts w:ascii="Arial" w:hAnsi="Arial" w:cs="Arial"/>
              <w:sz w:val="16"/>
              <w:szCs w:val="16"/>
            </w:rPr>
            <w:t xml:space="preserve"> </w:t>
          </w:r>
          <w:r w:rsidRPr="00D23FDA">
            <w:rPr>
              <w:rFonts w:ascii="Arial" w:hAnsi="Arial" w:cs="Arial"/>
              <w:sz w:val="16"/>
              <w:szCs w:val="16"/>
            </w:rPr>
            <w:t>+43 662 853 204-0</w:t>
          </w:r>
        </w:p>
        <w:p w:rsidR="001909E1" w:rsidRPr="001909E1" w:rsidRDefault="001909E1" w:rsidP="001909E1">
          <w:pPr>
            <w:pStyle w:val="Fuzeile"/>
            <w:jc w:val="center"/>
          </w:pPr>
          <w:r w:rsidRPr="00D23FDA">
            <w:rPr>
              <w:rFonts w:ascii="Arial" w:hAnsi="Arial" w:cs="Arial"/>
              <w:sz w:val="16"/>
              <w:szCs w:val="16"/>
            </w:rPr>
            <w:t>Fax: +43 662 853 204-4</w:t>
          </w:r>
        </w:p>
      </w:tc>
      <w:tc>
        <w:tcPr>
          <w:tcW w:w="3969" w:type="dxa"/>
          <w:vAlign w:val="bottom"/>
        </w:tcPr>
        <w:p w:rsidR="00D23FDA" w:rsidRDefault="00D23FDA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noProof/>
              <w:sz w:val="16"/>
              <w:szCs w:val="16"/>
              <w:lang w:eastAsia="de-AT"/>
            </w:rPr>
            <w:drawing>
              <wp:inline distT="0" distB="0" distL="0" distR="0" wp14:anchorId="40558C52" wp14:editId="2CF4FE0E">
                <wp:extent cx="600075" cy="419100"/>
                <wp:effectExtent l="0" t="0" r="9525" b="0"/>
                <wp:docPr id="15" name="Bild 4" descr="Messfeld - Logo-T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ssfeld - Logo-Ti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  <w:p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proofErr w:type="spellStart"/>
          <w:r w:rsidRPr="008A6756">
            <w:rPr>
              <w:rFonts w:ascii="Arial" w:hAnsi="Arial" w:cs="Arial"/>
              <w:sz w:val="16"/>
              <w:szCs w:val="16"/>
              <w:lang w:val="en-GB"/>
            </w:rPr>
            <w:t>Messfeld</w:t>
          </w:r>
          <w:proofErr w:type="spellEnd"/>
          <w:r w:rsidRPr="008A6756">
            <w:rPr>
              <w:rFonts w:ascii="Arial" w:hAnsi="Arial" w:cs="Arial"/>
              <w:sz w:val="16"/>
              <w:szCs w:val="16"/>
              <w:lang w:val="en-GB"/>
            </w:rPr>
            <w:t xml:space="preserve"> GmbH</w:t>
          </w:r>
        </w:p>
        <w:p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A6756">
            <w:rPr>
              <w:rFonts w:ascii="Arial" w:hAnsi="Arial" w:cs="Arial"/>
              <w:sz w:val="16"/>
              <w:szCs w:val="16"/>
              <w:lang w:val="en-GB"/>
            </w:rPr>
            <w:t>Lakeside B07a | A-9020 Klagenfurt</w:t>
          </w:r>
        </w:p>
        <w:p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A6756">
            <w:rPr>
              <w:rFonts w:ascii="Arial" w:hAnsi="Arial" w:cs="Arial"/>
              <w:sz w:val="16"/>
              <w:szCs w:val="16"/>
              <w:lang w:val="en-GB"/>
            </w:rPr>
            <w:t>office@messfeld.com</w:t>
          </w:r>
        </w:p>
        <w:p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A6756">
            <w:rPr>
              <w:rFonts w:ascii="Arial" w:hAnsi="Arial" w:cs="Arial"/>
              <w:sz w:val="16"/>
              <w:szCs w:val="16"/>
              <w:lang w:val="en-GB"/>
            </w:rPr>
            <w:t>www.messfeld.com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Fon: +43 463 219 350-12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Fax: +43 463 219 350-20</w:t>
          </w:r>
        </w:p>
      </w:tc>
      <w:tc>
        <w:tcPr>
          <w:tcW w:w="3969" w:type="dxa"/>
          <w:vAlign w:val="bottom"/>
        </w:tcPr>
        <w:p w:rsidR="00D23FDA" w:rsidRDefault="001E20A8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de-AT"/>
            </w:rPr>
            <w:drawing>
              <wp:inline distT="0" distB="0" distL="0" distR="0" wp14:anchorId="4DC337E0" wp14:editId="55436F94">
                <wp:extent cx="733224" cy="406800"/>
                <wp:effectExtent l="0" t="0" r="0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cp_germany_right-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224" cy="40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MCP Deutschland GmbH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Arnulfstraße 19</w:t>
          </w:r>
          <w:r>
            <w:rPr>
              <w:rFonts w:ascii="Arial" w:hAnsi="Arial" w:cs="Arial"/>
              <w:sz w:val="16"/>
              <w:szCs w:val="16"/>
            </w:rPr>
            <w:t xml:space="preserve"> | D-80335 München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office@mcpeurope.de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www.mcpeurope.de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Fon: +49 89 228 406 80-0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Fax: +49 89 228 406 80-9</w:t>
          </w:r>
        </w:p>
      </w:tc>
    </w:tr>
  </w:tbl>
  <w:p w:rsidR="00D23FDA" w:rsidRPr="00D23FDA" w:rsidRDefault="00D23FDA" w:rsidP="00D23FDA">
    <w:pPr>
      <w:pStyle w:val="Fuzeile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BB9" w:rsidRDefault="00042BB9" w:rsidP="006C7ECC">
      <w:r>
        <w:separator/>
      </w:r>
    </w:p>
  </w:footnote>
  <w:footnote w:type="continuationSeparator" w:id="0">
    <w:p w:rsidR="00042BB9" w:rsidRDefault="00042BB9" w:rsidP="006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214" w:rsidRDefault="007156B7" w:rsidP="00273214">
    <w:pPr>
      <w:pStyle w:val="Kopfzeile"/>
      <w:tabs>
        <w:tab w:val="clear" w:pos="4536"/>
        <w:tab w:val="clear" w:pos="9072"/>
      </w:tabs>
      <w:ind w:right="-284"/>
      <w:jc w:val="right"/>
      <w:rPr>
        <w:rFonts w:ascii="Arial" w:hAnsi="Arial" w:cs="Arial"/>
        <w:color w:val="C00000"/>
        <w:sz w:val="28"/>
        <w:szCs w:val="28"/>
      </w:rPr>
    </w:pPr>
    <w:r>
      <w:rPr>
        <w:rFonts w:ascii="Arial" w:hAnsi="Arial" w:cs="Arial"/>
        <w:noProof/>
        <w:color w:val="C00000"/>
        <w:sz w:val="28"/>
        <w:szCs w:val="28"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4393565</wp:posOffset>
          </wp:positionH>
          <wp:positionV relativeFrom="paragraph">
            <wp:posOffset>104140</wp:posOffset>
          </wp:positionV>
          <wp:extent cx="1690370" cy="704850"/>
          <wp:effectExtent l="0" t="0" r="5080" b="0"/>
          <wp:wrapTight wrapText="bothSides">
            <wp:wrapPolygon edited="0">
              <wp:start x="18014" y="0"/>
              <wp:lineTo x="0" y="4086"/>
              <wp:lineTo x="0" y="14011"/>
              <wp:lineTo x="9250" y="18681"/>
              <wp:lineTo x="9250" y="19265"/>
              <wp:lineTo x="11198" y="21016"/>
              <wp:lineTo x="12902" y="21016"/>
              <wp:lineTo x="13145" y="21016"/>
              <wp:lineTo x="14119" y="18681"/>
              <wp:lineTo x="21421" y="11676"/>
              <wp:lineTo x="21421" y="2919"/>
              <wp:lineTo x="20691" y="0"/>
              <wp:lineTo x="18014" y="0"/>
            </wp:wrapPolygon>
          </wp:wrapTight>
          <wp:docPr id="1" name="Grafik 1" descr="C:\Users\Tobias\AppData\Local\Microsoft\Windows\INetCache\Content.Word\Logo_al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bias\AppData\Local\Microsoft\Windows\INetCache\Content.Word\Logo_al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3214" w:rsidRDefault="00273214" w:rsidP="00273214">
    <w:pPr>
      <w:pStyle w:val="Kopfzeile"/>
      <w:tabs>
        <w:tab w:val="clear" w:pos="4536"/>
        <w:tab w:val="clear" w:pos="9072"/>
      </w:tabs>
      <w:ind w:right="-567"/>
      <w:jc w:val="right"/>
      <w:rPr>
        <w:rFonts w:ascii="Arial" w:hAnsi="Arial" w:cs="Arial"/>
        <w:color w:val="C00000"/>
        <w:sz w:val="28"/>
        <w:szCs w:val="28"/>
      </w:rPr>
    </w:pPr>
  </w:p>
  <w:p w:rsidR="00273214" w:rsidRDefault="00273214" w:rsidP="00273214">
    <w:pPr>
      <w:pStyle w:val="Kopfzeile"/>
      <w:tabs>
        <w:tab w:val="clear" w:pos="4536"/>
        <w:tab w:val="clear" w:pos="9072"/>
      </w:tabs>
      <w:ind w:right="-567"/>
      <w:rPr>
        <w:rFonts w:ascii="Arial" w:hAnsi="Arial" w:cs="Arial"/>
        <w:color w:val="C00000"/>
        <w:sz w:val="28"/>
        <w:szCs w:val="28"/>
      </w:rPr>
    </w:pPr>
  </w:p>
  <w:p w:rsidR="00CE0848" w:rsidRDefault="00CE0848" w:rsidP="00273214">
    <w:pPr>
      <w:pStyle w:val="Kopfzeile"/>
      <w:tabs>
        <w:tab w:val="clear" w:pos="4536"/>
        <w:tab w:val="clear" w:pos="9072"/>
      </w:tabs>
      <w:ind w:right="-567"/>
      <w:rPr>
        <w:rFonts w:ascii="Arial" w:hAnsi="Arial" w:cs="Arial"/>
        <w:color w:val="C00000"/>
        <w:sz w:val="28"/>
        <w:szCs w:val="28"/>
      </w:rPr>
    </w:pPr>
    <w:r w:rsidRPr="0076096B">
      <w:rPr>
        <w:rFonts w:ascii="Arial" w:hAnsi="Arial" w:cs="Arial"/>
        <w:color w:val="C00000"/>
        <w:sz w:val="28"/>
        <w:szCs w:val="28"/>
      </w:rPr>
      <w:t>www.instandhaltungstage.at</w:t>
    </w:r>
    <w:r>
      <w:rPr>
        <w:rFonts w:ascii="Arial" w:hAnsi="Arial" w:cs="Arial"/>
        <w:color w:val="C00000"/>
        <w:sz w:val="28"/>
        <w:szCs w:val="28"/>
      </w:rPr>
      <w:tab/>
      <w:t xml:space="preserve"> </w:t>
    </w:r>
    <w:r w:rsidR="00273214">
      <w:rPr>
        <w:rFonts w:ascii="Arial" w:hAnsi="Arial" w:cs="Arial"/>
        <w:color w:val="C00000"/>
        <w:sz w:val="28"/>
        <w:szCs w:val="28"/>
      </w:rPr>
      <w:t xml:space="preserve">                               </w:t>
    </w:r>
  </w:p>
  <w:p w:rsidR="00273214" w:rsidRDefault="00273214" w:rsidP="00273214">
    <w:pPr>
      <w:pStyle w:val="Kopfzeile"/>
      <w:tabs>
        <w:tab w:val="clear" w:pos="4536"/>
        <w:tab w:val="clear" w:pos="9072"/>
      </w:tabs>
      <w:ind w:right="-567"/>
      <w:jc w:val="right"/>
      <w:rPr>
        <w:rFonts w:ascii="Arial" w:hAnsi="Arial" w:cs="Arial"/>
        <w:color w:val="C00000"/>
        <w:sz w:val="28"/>
        <w:szCs w:val="28"/>
      </w:rPr>
    </w:pPr>
  </w:p>
  <w:p w:rsidR="0014171F" w:rsidRPr="0076096B" w:rsidRDefault="0014171F" w:rsidP="00273214">
    <w:pPr>
      <w:pStyle w:val="Kopfzeile"/>
      <w:tabs>
        <w:tab w:val="clear" w:pos="4536"/>
        <w:tab w:val="clear" w:pos="9072"/>
      </w:tabs>
      <w:ind w:right="-567"/>
      <w:jc w:val="right"/>
      <w:rPr>
        <w:rFonts w:ascii="Arial" w:hAnsi="Arial" w:cs="Arial"/>
        <w:color w:val="C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5D43"/>
    <w:multiLevelType w:val="hybridMultilevel"/>
    <w:tmpl w:val="F98401DC"/>
    <w:lvl w:ilvl="0" w:tplc="0C07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31047EA"/>
    <w:multiLevelType w:val="hybridMultilevel"/>
    <w:tmpl w:val="E560585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31A1D"/>
    <w:multiLevelType w:val="hybridMultilevel"/>
    <w:tmpl w:val="F3824F98"/>
    <w:lvl w:ilvl="0" w:tplc="6C1613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8E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C20BF"/>
    <w:multiLevelType w:val="hybridMultilevel"/>
    <w:tmpl w:val="5896EC24"/>
    <w:lvl w:ilvl="0" w:tplc="2A42963E">
      <w:start w:val="1"/>
      <w:numFmt w:val="bullet"/>
      <w:pStyle w:val="AufzhlungII"/>
      <w:lvlText w:val=""/>
      <w:lvlJc w:val="left"/>
      <w:pPr>
        <w:ind w:left="720" w:hanging="360"/>
      </w:pPr>
      <w:rPr>
        <w:rFonts w:ascii="Wingdings" w:hAnsi="Wingdings" w:hint="default"/>
        <w:color w:val="00488E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02607"/>
    <w:multiLevelType w:val="hybridMultilevel"/>
    <w:tmpl w:val="5BECCBB0"/>
    <w:lvl w:ilvl="0" w:tplc="A2B8FA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00525"/>
    <w:multiLevelType w:val="hybridMultilevel"/>
    <w:tmpl w:val="CD9C65D6"/>
    <w:lvl w:ilvl="0" w:tplc="0EB46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CC"/>
    <w:rsid w:val="00000A13"/>
    <w:rsid w:val="00001E8D"/>
    <w:rsid w:val="00002E07"/>
    <w:rsid w:val="0000303A"/>
    <w:rsid w:val="00003C8A"/>
    <w:rsid w:val="00004A7E"/>
    <w:rsid w:val="00004D14"/>
    <w:rsid w:val="000050C4"/>
    <w:rsid w:val="0001083F"/>
    <w:rsid w:val="000116BD"/>
    <w:rsid w:val="00012EE8"/>
    <w:rsid w:val="000133B6"/>
    <w:rsid w:val="00015AC9"/>
    <w:rsid w:val="00016FF4"/>
    <w:rsid w:val="00017A64"/>
    <w:rsid w:val="000216CA"/>
    <w:rsid w:val="00021A90"/>
    <w:rsid w:val="00022AD3"/>
    <w:rsid w:val="00022ADE"/>
    <w:rsid w:val="00022D91"/>
    <w:rsid w:val="00022E27"/>
    <w:rsid w:val="0002398C"/>
    <w:rsid w:val="0002420B"/>
    <w:rsid w:val="00024513"/>
    <w:rsid w:val="00025371"/>
    <w:rsid w:val="00025D1C"/>
    <w:rsid w:val="0002668C"/>
    <w:rsid w:val="00027734"/>
    <w:rsid w:val="00030579"/>
    <w:rsid w:val="00030DF1"/>
    <w:rsid w:val="00032BCB"/>
    <w:rsid w:val="00034423"/>
    <w:rsid w:val="000348D3"/>
    <w:rsid w:val="00036E04"/>
    <w:rsid w:val="000411C3"/>
    <w:rsid w:val="00041394"/>
    <w:rsid w:val="00041529"/>
    <w:rsid w:val="0004196F"/>
    <w:rsid w:val="00042621"/>
    <w:rsid w:val="00042BB9"/>
    <w:rsid w:val="00042F7F"/>
    <w:rsid w:val="00042F99"/>
    <w:rsid w:val="00043154"/>
    <w:rsid w:val="00043634"/>
    <w:rsid w:val="000448DD"/>
    <w:rsid w:val="0004495C"/>
    <w:rsid w:val="00044F7F"/>
    <w:rsid w:val="00047526"/>
    <w:rsid w:val="00050EE3"/>
    <w:rsid w:val="00051E91"/>
    <w:rsid w:val="00052346"/>
    <w:rsid w:val="00053F73"/>
    <w:rsid w:val="00055458"/>
    <w:rsid w:val="00055561"/>
    <w:rsid w:val="00055BD8"/>
    <w:rsid w:val="00056B59"/>
    <w:rsid w:val="00056ECF"/>
    <w:rsid w:val="00057DEB"/>
    <w:rsid w:val="000601A7"/>
    <w:rsid w:val="000608C0"/>
    <w:rsid w:val="00061A3D"/>
    <w:rsid w:val="00061A9C"/>
    <w:rsid w:val="00061B89"/>
    <w:rsid w:val="00061C5A"/>
    <w:rsid w:val="000633B7"/>
    <w:rsid w:val="00063BD4"/>
    <w:rsid w:val="00063DDC"/>
    <w:rsid w:val="00063E99"/>
    <w:rsid w:val="000643E3"/>
    <w:rsid w:val="000650A2"/>
    <w:rsid w:val="000677D3"/>
    <w:rsid w:val="00071B07"/>
    <w:rsid w:val="000724C5"/>
    <w:rsid w:val="00074D27"/>
    <w:rsid w:val="00074EE0"/>
    <w:rsid w:val="00075B4B"/>
    <w:rsid w:val="000770A1"/>
    <w:rsid w:val="00077DA4"/>
    <w:rsid w:val="00080124"/>
    <w:rsid w:val="000809C9"/>
    <w:rsid w:val="00081974"/>
    <w:rsid w:val="000829F5"/>
    <w:rsid w:val="0008336B"/>
    <w:rsid w:val="000855B7"/>
    <w:rsid w:val="000863D2"/>
    <w:rsid w:val="000867EC"/>
    <w:rsid w:val="00086A29"/>
    <w:rsid w:val="00087A83"/>
    <w:rsid w:val="00093663"/>
    <w:rsid w:val="00093AD4"/>
    <w:rsid w:val="00093F1D"/>
    <w:rsid w:val="000943B9"/>
    <w:rsid w:val="0009472F"/>
    <w:rsid w:val="00096566"/>
    <w:rsid w:val="0009708A"/>
    <w:rsid w:val="00097EC6"/>
    <w:rsid w:val="000A2B39"/>
    <w:rsid w:val="000A3128"/>
    <w:rsid w:val="000A3414"/>
    <w:rsid w:val="000A4437"/>
    <w:rsid w:val="000A5A27"/>
    <w:rsid w:val="000A6107"/>
    <w:rsid w:val="000A6A0A"/>
    <w:rsid w:val="000A6F70"/>
    <w:rsid w:val="000B19AC"/>
    <w:rsid w:val="000B3866"/>
    <w:rsid w:val="000B3C75"/>
    <w:rsid w:val="000B40E6"/>
    <w:rsid w:val="000B470C"/>
    <w:rsid w:val="000B6D18"/>
    <w:rsid w:val="000C03A5"/>
    <w:rsid w:val="000C1D7F"/>
    <w:rsid w:val="000C1EDD"/>
    <w:rsid w:val="000C32AF"/>
    <w:rsid w:val="000C32E5"/>
    <w:rsid w:val="000C3653"/>
    <w:rsid w:val="000C3754"/>
    <w:rsid w:val="000C3C24"/>
    <w:rsid w:val="000C3D5C"/>
    <w:rsid w:val="000C6A65"/>
    <w:rsid w:val="000C6BBC"/>
    <w:rsid w:val="000C6D8C"/>
    <w:rsid w:val="000C719E"/>
    <w:rsid w:val="000D2A4F"/>
    <w:rsid w:val="000D3B84"/>
    <w:rsid w:val="000D3E20"/>
    <w:rsid w:val="000D3FBA"/>
    <w:rsid w:val="000D4C64"/>
    <w:rsid w:val="000D536B"/>
    <w:rsid w:val="000D5435"/>
    <w:rsid w:val="000D54A0"/>
    <w:rsid w:val="000D55E6"/>
    <w:rsid w:val="000D61EB"/>
    <w:rsid w:val="000D643E"/>
    <w:rsid w:val="000D686B"/>
    <w:rsid w:val="000D783C"/>
    <w:rsid w:val="000E0DC9"/>
    <w:rsid w:val="000E0ED5"/>
    <w:rsid w:val="000E0F08"/>
    <w:rsid w:val="000E194D"/>
    <w:rsid w:val="000E295F"/>
    <w:rsid w:val="000E34C7"/>
    <w:rsid w:val="000E3A46"/>
    <w:rsid w:val="000E516F"/>
    <w:rsid w:val="000E7ED9"/>
    <w:rsid w:val="000F00E8"/>
    <w:rsid w:val="000F0442"/>
    <w:rsid w:val="000F1666"/>
    <w:rsid w:val="000F1F34"/>
    <w:rsid w:val="000F37DE"/>
    <w:rsid w:val="000F3942"/>
    <w:rsid w:val="000F3B4C"/>
    <w:rsid w:val="000F3EDD"/>
    <w:rsid w:val="000F4206"/>
    <w:rsid w:val="000F5A6A"/>
    <w:rsid w:val="000F61C0"/>
    <w:rsid w:val="000F7B13"/>
    <w:rsid w:val="000F7D3E"/>
    <w:rsid w:val="001004F3"/>
    <w:rsid w:val="00101142"/>
    <w:rsid w:val="001011B3"/>
    <w:rsid w:val="001022C0"/>
    <w:rsid w:val="00105285"/>
    <w:rsid w:val="0010578A"/>
    <w:rsid w:val="00105AE8"/>
    <w:rsid w:val="00105C17"/>
    <w:rsid w:val="001069DD"/>
    <w:rsid w:val="0011055D"/>
    <w:rsid w:val="001106F3"/>
    <w:rsid w:val="00111D3D"/>
    <w:rsid w:val="00113A1C"/>
    <w:rsid w:val="00113B68"/>
    <w:rsid w:val="0011506F"/>
    <w:rsid w:val="00116D2B"/>
    <w:rsid w:val="00116EAF"/>
    <w:rsid w:val="001171FD"/>
    <w:rsid w:val="001207AF"/>
    <w:rsid w:val="001214F6"/>
    <w:rsid w:val="0012259F"/>
    <w:rsid w:val="001231CB"/>
    <w:rsid w:val="00124E9A"/>
    <w:rsid w:val="001251A5"/>
    <w:rsid w:val="00125B1A"/>
    <w:rsid w:val="0012664B"/>
    <w:rsid w:val="00127305"/>
    <w:rsid w:val="00127803"/>
    <w:rsid w:val="00127B7E"/>
    <w:rsid w:val="0013058E"/>
    <w:rsid w:val="00133710"/>
    <w:rsid w:val="00133790"/>
    <w:rsid w:val="0013460A"/>
    <w:rsid w:val="00135FBD"/>
    <w:rsid w:val="00136633"/>
    <w:rsid w:val="00137AA2"/>
    <w:rsid w:val="0014028F"/>
    <w:rsid w:val="001404A8"/>
    <w:rsid w:val="001411C8"/>
    <w:rsid w:val="00141589"/>
    <w:rsid w:val="001415D4"/>
    <w:rsid w:val="0014171F"/>
    <w:rsid w:val="001424DF"/>
    <w:rsid w:val="001424F2"/>
    <w:rsid w:val="00142F9F"/>
    <w:rsid w:val="001457CF"/>
    <w:rsid w:val="00146A82"/>
    <w:rsid w:val="00146AF3"/>
    <w:rsid w:val="00146B4C"/>
    <w:rsid w:val="00147651"/>
    <w:rsid w:val="0015004E"/>
    <w:rsid w:val="0015033D"/>
    <w:rsid w:val="0015039D"/>
    <w:rsid w:val="0015193F"/>
    <w:rsid w:val="001529A4"/>
    <w:rsid w:val="00153BE3"/>
    <w:rsid w:val="0015421D"/>
    <w:rsid w:val="00155ADF"/>
    <w:rsid w:val="00155CDE"/>
    <w:rsid w:val="00156132"/>
    <w:rsid w:val="00157764"/>
    <w:rsid w:val="00157A56"/>
    <w:rsid w:val="00157E03"/>
    <w:rsid w:val="001629F9"/>
    <w:rsid w:val="001633C4"/>
    <w:rsid w:val="00163782"/>
    <w:rsid w:val="00163F26"/>
    <w:rsid w:val="001647DB"/>
    <w:rsid w:val="001652AB"/>
    <w:rsid w:val="00165841"/>
    <w:rsid w:val="00166119"/>
    <w:rsid w:val="00166AE6"/>
    <w:rsid w:val="00166F8B"/>
    <w:rsid w:val="00170162"/>
    <w:rsid w:val="00170184"/>
    <w:rsid w:val="00170249"/>
    <w:rsid w:val="00170729"/>
    <w:rsid w:val="001709A9"/>
    <w:rsid w:val="0017185C"/>
    <w:rsid w:val="001734D4"/>
    <w:rsid w:val="0017379A"/>
    <w:rsid w:val="00173A73"/>
    <w:rsid w:val="0017414C"/>
    <w:rsid w:val="00174972"/>
    <w:rsid w:val="001766E6"/>
    <w:rsid w:val="00176E4B"/>
    <w:rsid w:val="001770C9"/>
    <w:rsid w:val="001807F3"/>
    <w:rsid w:val="00182CA7"/>
    <w:rsid w:val="00183744"/>
    <w:rsid w:val="00183B97"/>
    <w:rsid w:val="001844B8"/>
    <w:rsid w:val="00185457"/>
    <w:rsid w:val="00186276"/>
    <w:rsid w:val="00186735"/>
    <w:rsid w:val="00186F49"/>
    <w:rsid w:val="00186FA5"/>
    <w:rsid w:val="00190876"/>
    <w:rsid w:val="001909E1"/>
    <w:rsid w:val="00190EAC"/>
    <w:rsid w:val="00190EC6"/>
    <w:rsid w:val="00191383"/>
    <w:rsid w:val="00192051"/>
    <w:rsid w:val="00193A1B"/>
    <w:rsid w:val="001940C1"/>
    <w:rsid w:val="00196C17"/>
    <w:rsid w:val="00197552"/>
    <w:rsid w:val="00197766"/>
    <w:rsid w:val="00197899"/>
    <w:rsid w:val="00197FA4"/>
    <w:rsid w:val="001A0E3E"/>
    <w:rsid w:val="001A0F7D"/>
    <w:rsid w:val="001A2380"/>
    <w:rsid w:val="001A2F53"/>
    <w:rsid w:val="001A3766"/>
    <w:rsid w:val="001A3B57"/>
    <w:rsid w:val="001A490F"/>
    <w:rsid w:val="001A4FD0"/>
    <w:rsid w:val="001A74B9"/>
    <w:rsid w:val="001A7B42"/>
    <w:rsid w:val="001B012F"/>
    <w:rsid w:val="001B1730"/>
    <w:rsid w:val="001B4100"/>
    <w:rsid w:val="001B5759"/>
    <w:rsid w:val="001B7D4A"/>
    <w:rsid w:val="001B7EB6"/>
    <w:rsid w:val="001C1F61"/>
    <w:rsid w:val="001C2321"/>
    <w:rsid w:val="001C2DD5"/>
    <w:rsid w:val="001C38A0"/>
    <w:rsid w:val="001C4305"/>
    <w:rsid w:val="001C4CD7"/>
    <w:rsid w:val="001C4FF9"/>
    <w:rsid w:val="001C64D7"/>
    <w:rsid w:val="001C6E3F"/>
    <w:rsid w:val="001D0240"/>
    <w:rsid w:val="001D3CC6"/>
    <w:rsid w:val="001D5696"/>
    <w:rsid w:val="001D5ABC"/>
    <w:rsid w:val="001D5FB0"/>
    <w:rsid w:val="001D69A2"/>
    <w:rsid w:val="001E0C6F"/>
    <w:rsid w:val="001E0F8A"/>
    <w:rsid w:val="001E1D84"/>
    <w:rsid w:val="001E20A8"/>
    <w:rsid w:val="001E3FE5"/>
    <w:rsid w:val="001E432B"/>
    <w:rsid w:val="001E5727"/>
    <w:rsid w:val="001E5855"/>
    <w:rsid w:val="001E608A"/>
    <w:rsid w:val="001E6AB7"/>
    <w:rsid w:val="001F129F"/>
    <w:rsid w:val="001F15C2"/>
    <w:rsid w:val="001F1F5C"/>
    <w:rsid w:val="001F3565"/>
    <w:rsid w:val="001F378D"/>
    <w:rsid w:val="001F3E1D"/>
    <w:rsid w:val="001F499D"/>
    <w:rsid w:val="001F5632"/>
    <w:rsid w:val="001F5A81"/>
    <w:rsid w:val="001F6AE3"/>
    <w:rsid w:val="002002E8"/>
    <w:rsid w:val="00200A8C"/>
    <w:rsid w:val="00202C7A"/>
    <w:rsid w:val="00202E0A"/>
    <w:rsid w:val="002039EA"/>
    <w:rsid w:val="002041C3"/>
    <w:rsid w:val="00204C48"/>
    <w:rsid w:val="0020501C"/>
    <w:rsid w:val="00207A5B"/>
    <w:rsid w:val="00210225"/>
    <w:rsid w:val="00210B54"/>
    <w:rsid w:val="00211A4C"/>
    <w:rsid w:val="00211AC9"/>
    <w:rsid w:val="00212448"/>
    <w:rsid w:val="00213097"/>
    <w:rsid w:val="00213B76"/>
    <w:rsid w:val="00213D1B"/>
    <w:rsid w:val="00213E93"/>
    <w:rsid w:val="0021534B"/>
    <w:rsid w:val="00215590"/>
    <w:rsid w:val="002168F3"/>
    <w:rsid w:val="002173CF"/>
    <w:rsid w:val="00217572"/>
    <w:rsid w:val="00220410"/>
    <w:rsid w:val="00220525"/>
    <w:rsid w:val="00220838"/>
    <w:rsid w:val="00221807"/>
    <w:rsid w:val="00221CEF"/>
    <w:rsid w:val="00222206"/>
    <w:rsid w:val="002222D9"/>
    <w:rsid w:val="00224149"/>
    <w:rsid w:val="00224FC8"/>
    <w:rsid w:val="00225459"/>
    <w:rsid w:val="0022679B"/>
    <w:rsid w:val="00226A33"/>
    <w:rsid w:val="0023097B"/>
    <w:rsid w:val="00231273"/>
    <w:rsid w:val="002337A5"/>
    <w:rsid w:val="00235AB9"/>
    <w:rsid w:val="002362D3"/>
    <w:rsid w:val="00236680"/>
    <w:rsid w:val="00236EEC"/>
    <w:rsid w:val="00240DC7"/>
    <w:rsid w:val="002413F3"/>
    <w:rsid w:val="0024156E"/>
    <w:rsid w:val="002419E8"/>
    <w:rsid w:val="00243AB0"/>
    <w:rsid w:val="00243AE2"/>
    <w:rsid w:val="002441C0"/>
    <w:rsid w:val="002443F0"/>
    <w:rsid w:val="00244FD4"/>
    <w:rsid w:val="00245ACD"/>
    <w:rsid w:val="00247885"/>
    <w:rsid w:val="00247F6F"/>
    <w:rsid w:val="00251A74"/>
    <w:rsid w:val="002543B9"/>
    <w:rsid w:val="00254DFA"/>
    <w:rsid w:val="00255B12"/>
    <w:rsid w:val="0025662F"/>
    <w:rsid w:val="00257598"/>
    <w:rsid w:val="00261BDE"/>
    <w:rsid w:val="0026239F"/>
    <w:rsid w:val="00263076"/>
    <w:rsid w:val="00263AC3"/>
    <w:rsid w:val="00264280"/>
    <w:rsid w:val="00266868"/>
    <w:rsid w:val="00267582"/>
    <w:rsid w:val="00267C4B"/>
    <w:rsid w:val="00273214"/>
    <w:rsid w:val="00273F62"/>
    <w:rsid w:val="00276F27"/>
    <w:rsid w:val="00277A23"/>
    <w:rsid w:val="00277AA5"/>
    <w:rsid w:val="00280039"/>
    <w:rsid w:val="00280A36"/>
    <w:rsid w:val="00280EAC"/>
    <w:rsid w:val="00283787"/>
    <w:rsid w:val="00283FEF"/>
    <w:rsid w:val="00284522"/>
    <w:rsid w:val="00284889"/>
    <w:rsid w:val="002854A5"/>
    <w:rsid w:val="00285896"/>
    <w:rsid w:val="002864A8"/>
    <w:rsid w:val="0028663E"/>
    <w:rsid w:val="0029077B"/>
    <w:rsid w:val="0029116E"/>
    <w:rsid w:val="00291A46"/>
    <w:rsid w:val="00291EF4"/>
    <w:rsid w:val="00291F48"/>
    <w:rsid w:val="00292468"/>
    <w:rsid w:val="00292936"/>
    <w:rsid w:val="00294AB4"/>
    <w:rsid w:val="00294B0A"/>
    <w:rsid w:val="002950D4"/>
    <w:rsid w:val="0029529D"/>
    <w:rsid w:val="002A1BDC"/>
    <w:rsid w:val="002A3E44"/>
    <w:rsid w:val="002A73C5"/>
    <w:rsid w:val="002A77A7"/>
    <w:rsid w:val="002A7AE2"/>
    <w:rsid w:val="002A7B3C"/>
    <w:rsid w:val="002B00D0"/>
    <w:rsid w:val="002B1650"/>
    <w:rsid w:val="002B1E73"/>
    <w:rsid w:val="002B33B6"/>
    <w:rsid w:val="002B3524"/>
    <w:rsid w:val="002B39E5"/>
    <w:rsid w:val="002B3FC4"/>
    <w:rsid w:val="002B5F65"/>
    <w:rsid w:val="002B72C0"/>
    <w:rsid w:val="002C0026"/>
    <w:rsid w:val="002C04A7"/>
    <w:rsid w:val="002C17AB"/>
    <w:rsid w:val="002C23CE"/>
    <w:rsid w:val="002C29E8"/>
    <w:rsid w:val="002C3D9E"/>
    <w:rsid w:val="002C4296"/>
    <w:rsid w:val="002C5B17"/>
    <w:rsid w:val="002C5C9B"/>
    <w:rsid w:val="002C7EF8"/>
    <w:rsid w:val="002D0827"/>
    <w:rsid w:val="002D14FC"/>
    <w:rsid w:val="002D2106"/>
    <w:rsid w:val="002D2AB4"/>
    <w:rsid w:val="002D2E01"/>
    <w:rsid w:val="002D3E20"/>
    <w:rsid w:val="002D47C1"/>
    <w:rsid w:val="002D48FA"/>
    <w:rsid w:val="002D5416"/>
    <w:rsid w:val="002D57A9"/>
    <w:rsid w:val="002D5CE7"/>
    <w:rsid w:val="002E1110"/>
    <w:rsid w:val="002E11FC"/>
    <w:rsid w:val="002E2A1A"/>
    <w:rsid w:val="002E4219"/>
    <w:rsid w:val="002E56A2"/>
    <w:rsid w:val="002E698B"/>
    <w:rsid w:val="002E69EC"/>
    <w:rsid w:val="002E725D"/>
    <w:rsid w:val="002E7A51"/>
    <w:rsid w:val="002F0808"/>
    <w:rsid w:val="002F1016"/>
    <w:rsid w:val="002F277C"/>
    <w:rsid w:val="002F326F"/>
    <w:rsid w:val="002F49C7"/>
    <w:rsid w:val="002F4BFC"/>
    <w:rsid w:val="002F5526"/>
    <w:rsid w:val="002F598E"/>
    <w:rsid w:val="002F5DD9"/>
    <w:rsid w:val="002F69DF"/>
    <w:rsid w:val="002F6D42"/>
    <w:rsid w:val="002F75D8"/>
    <w:rsid w:val="00300153"/>
    <w:rsid w:val="003008F5"/>
    <w:rsid w:val="00301592"/>
    <w:rsid w:val="003039C3"/>
    <w:rsid w:val="00304636"/>
    <w:rsid w:val="003047A6"/>
    <w:rsid w:val="00306346"/>
    <w:rsid w:val="00306FCE"/>
    <w:rsid w:val="003075C5"/>
    <w:rsid w:val="00307B8F"/>
    <w:rsid w:val="003101AB"/>
    <w:rsid w:val="00310374"/>
    <w:rsid w:val="00311A86"/>
    <w:rsid w:val="00313A46"/>
    <w:rsid w:val="00315285"/>
    <w:rsid w:val="00315A33"/>
    <w:rsid w:val="003163FB"/>
    <w:rsid w:val="003164F9"/>
    <w:rsid w:val="003168F3"/>
    <w:rsid w:val="00316D7E"/>
    <w:rsid w:val="00317CFB"/>
    <w:rsid w:val="0032021D"/>
    <w:rsid w:val="00320749"/>
    <w:rsid w:val="00320A93"/>
    <w:rsid w:val="00322210"/>
    <w:rsid w:val="003233BF"/>
    <w:rsid w:val="00323A86"/>
    <w:rsid w:val="00323AA7"/>
    <w:rsid w:val="003249A6"/>
    <w:rsid w:val="003255CD"/>
    <w:rsid w:val="00330574"/>
    <w:rsid w:val="003322A3"/>
    <w:rsid w:val="003329C1"/>
    <w:rsid w:val="00332FB6"/>
    <w:rsid w:val="00333620"/>
    <w:rsid w:val="00333846"/>
    <w:rsid w:val="0033403D"/>
    <w:rsid w:val="00336C45"/>
    <w:rsid w:val="00337B19"/>
    <w:rsid w:val="003412AF"/>
    <w:rsid w:val="003412D5"/>
    <w:rsid w:val="00341861"/>
    <w:rsid w:val="00341993"/>
    <w:rsid w:val="003420DA"/>
    <w:rsid w:val="0034217E"/>
    <w:rsid w:val="003422FF"/>
    <w:rsid w:val="0034273B"/>
    <w:rsid w:val="003431A4"/>
    <w:rsid w:val="00343E22"/>
    <w:rsid w:val="0034418B"/>
    <w:rsid w:val="00344B16"/>
    <w:rsid w:val="003454B9"/>
    <w:rsid w:val="00346E79"/>
    <w:rsid w:val="003474BD"/>
    <w:rsid w:val="0035014D"/>
    <w:rsid w:val="0035022A"/>
    <w:rsid w:val="003507B3"/>
    <w:rsid w:val="00350E2A"/>
    <w:rsid w:val="00351BFE"/>
    <w:rsid w:val="003527C5"/>
    <w:rsid w:val="00352C9A"/>
    <w:rsid w:val="00353026"/>
    <w:rsid w:val="0035441F"/>
    <w:rsid w:val="00356799"/>
    <w:rsid w:val="003567C8"/>
    <w:rsid w:val="003567D9"/>
    <w:rsid w:val="00356879"/>
    <w:rsid w:val="00356FEF"/>
    <w:rsid w:val="00357849"/>
    <w:rsid w:val="00357EE8"/>
    <w:rsid w:val="00361319"/>
    <w:rsid w:val="00361F8E"/>
    <w:rsid w:val="00362584"/>
    <w:rsid w:val="00362972"/>
    <w:rsid w:val="0036335E"/>
    <w:rsid w:val="003635D7"/>
    <w:rsid w:val="00363BA7"/>
    <w:rsid w:val="003649A8"/>
    <w:rsid w:val="00364AAD"/>
    <w:rsid w:val="00364ECD"/>
    <w:rsid w:val="00365821"/>
    <w:rsid w:val="00365905"/>
    <w:rsid w:val="00367287"/>
    <w:rsid w:val="00367CBB"/>
    <w:rsid w:val="003700A2"/>
    <w:rsid w:val="0037033F"/>
    <w:rsid w:val="0037048D"/>
    <w:rsid w:val="00370799"/>
    <w:rsid w:val="00371023"/>
    <w:rsid w:val="003710C2"/>
    <w:rsid w:val="003725F1"/>
    <w:rsid w:val="003726F2"/>
    <w:rsid w:val="0037297E"/>
    <w:rsid w:val="00372C12"/>
    <w:rsid w:val="0037703E"/>
    <w:rsid w:val="003812B3"/>
    <w:rsid w:val="003818DD"/>
    <w:rsid w:val="00382081"/>
    <w:rsid w:val="003827E9"/>
    <w:rsid w:val="003830BF"/>
    <w:rsid w:val="0038322C"/>
    <w:rsid w:val="0038347A"/>
    <w:rsid w:val="003848A6"/>
    <w:rsid w:val="00385602"/>
    <w:rsid w:val="003870E6"/>
    <w:rsid w:val="00387179"/>
    <w:rsid w:val="0039085A"/>
    <w:rsid w:val="00391328"/>
    <w:rsid w:val="0039155A"/>
    <w:rsid w:val="003915B8"/>
    <w:rsid w:val="00391D06"/>
    <w:rsid w:val="00391EE3"/>
    <w:rsid w:val="00392526"/>
    <w:rsid w:val="0039271E"/>
    <w:rsid w:val="00392B41"/>
    <w:rsid w:val="00392FF9"/>
    <w:rsid w:val="00395609"/>
    <w:rsid w:val="00395CC9"/>
    <w:rsid w:val="00397B6D"/>
    <w:rsid w:val="003A073D"/>
    <w:rsid w:val="003A07C4"/>
    <w:rsid w:val="003A0A6D"/>
    <w:rsid w:val="003A149D"/>
    <w:rsid w:val="003A1F8E"/>
    <w:rsid w:val="003A343F"/>
    <w:rsid w:val="003A3FA2"/>
    <w:rsid w:val="003A6BE2"/>
    <w:rsid w:val="003A71CC"/>
    <w:rsid w:val="003A75D9"/>
    <w:rsid w:val="003A7CD3"/>
    <w:rsid w:val="003B0A94"/>
    <w:rsid w:val="003B2FFB"/>
    <w:rsid w:val="003B391A"/>
    <w:rsid w:val="003B3F0D"/>
    <w:rsid w:val="003B5854"/>
    <w:rsid w:val="003B5F44"/>
    <w:rsid w:val="003B6A91"/>
    <w:rsid w:val="003B75E2"/>
    <w:rsid w:val="003B75EF"/>
    <w:rsid w:val="003C02A0"/>
    <w:rsid w:val="003C1DF7"/>
    <w:rsid w:val="003C1EC6"/>
    <w:rsid w:val="003C25D6"/>
    <w:rsid w:val="003C2687"/>
    <w:rsid w:val="003C4115"/>
    <w:rsid w:val="003C4908"/>
    <w:rsid w:val="003C56D1"/>
    <w:rsid w:val="003C5B61"/>
    <w:rsid w:val="003C5DB2"/>
    <w:rsid w:val="003C6101"/>
    <w:rsid w:val="003C619E"/>
    <w:rsid w:val="003C6531"/>
    <w:rsid w:val="003C6649"/>
    <w:rsid w:val="003C77DC"/>
    <w:rsid w:val="003C7B99"/>
    <w:rsid w:val="003C7E0C"/>
    <w:rsid w:val="003D18BE"/>
    <w:rsid w:val="003D1DF6"/>
    <w:rsid w:val="003D2E6F"/>
    <w:rsid w:val="003D513E"/>
    <w:rsid w:val="003D52AF"/>
    <w:rsid w:val="003D5AC7"/>
    <w:rsid w:val="003D62D4"/>
    <w:rsid w:val="003D6EDF"/>
    <w:rsid w:val="003D7979"/>
    <w:rsid w:val="003D7EF0"/>
    <w:rsid w:val="003E0361"/>
    <w:rsid w:val="003E0B56"/>
    <w:rsid w:val="003E1A07"/>
    <w:rsid w:val="003E1F4D"/>
    <w:rsid w:val="003E290C"/>
    <w:rsid w:val="003E31C8"/>
    <w:rsid w:val="003E505F"/>
    <w:rsid w:val="003E5C01"/>
    <w:rsid w:val="003E6AD1"/>
    <w:rsid w:val="003E6DFB"/>
    <w:rsid w:val="003E749A"/>
    <w:rsid w:val="003E7875"/>
    <w:rsid w:val="003F071C"/>
    <w:rsid w:val="003F266C"/>
    <w:rsid w:val="003F3559"/>
    <w:rsid w:val="003F39BF"/>
    <w:rsid w:val="003F3F4F"/>
    <w:rsid w:val="003F461E"/>
    <w:rsid w:val="003F50C2"/>
    <w:rsid w:val="003F57FA"/>
    <w:rsid w:val="003F5D78"/>
    <w:rsid w:val="003F6193"/>
    <w:rsid w:val="003F69EC"/>
    <w:rsid w:val="004031F7"/>
    <w:rsid w:val="004035FD"/>
    <w:rsid w:val="00405141"/>
    <w:rsid w:val="004062AA"/>
    <w:rsid w:val="00413423"/>
    <w:rsid w:val="00413E48"/>
    <w:rsid w:val="00415242"/>
    <w:rsid w:val="00416052"/>
    <w:rsid w:val="004163E9"/>
    <w:rsid w:val="00416543"/>
    <w:rsid w:val="00416EA8"/>
    <w:rsid w:val="004171D3"/>
    <w:rsid w:val="00420C81"/>
    <w:rsid w:val="00422582"/>
    <w:rsid w:val="004227F1"/>
    <w:rsid w:val="004237B2"/>
    <w:rsid w:val="00424415"/>
    <w:rsid w:val="00424E94"/>
    <w:rsid w:val="00425452"/>
    <w:rsid w:val="00426E2D"/>
    <w:rsid w:val="00427DC0"/>
    <w:rsid w:val="00427FBD"/>
    <w:rsid w:val="004302F7"/>
    <w:rsid w:val="00430659"/>
    <w:rsid w:val="00430AFC"/>
    <w:rsid w:val="00432EA7"/>
    <w:rsid w:val="00434716"/>
    <w:rsid w:val="00434F36"/>
    <w:rsid w:val="004351C6"/>
    <w:rsid w:val="00436C53"/>
    <w:rsid w:val="00436CE2"/>
    <w:rsid w:val="00436FA2"/>
    <w:rsid w:val="00437A53"/>
    <w:rsid w:val="00440413"/>
    <w:rsid w:val="00440CEC"/>
    <w:rsid w:val="00440D5E"/>
    <w:rsid w:val="00441520"/>
    <w:rsid w:val="00442671"/>
    <w:rsid w:val="00442FE4"/>
    <w:rsid w:val="00443006"/>
    <w:rsid w:val="0044370E"/>
    <w:rsid w:val="00443D2F"/>
    <w:rsid w:val="00446034"/>
    <w:rsid w:val="00446148"/>
    <w:rsid w:val="00446BB5"/>
    <w:rsid w:val="0045021D"/>
    <w:rsid w:val="00450A09"/>
    <w:rsid w:val="004512CA"/>
    <w:rsid w:val="00454FE2"/>
    <w:rsid w:val="00455249"/>
    <w:rsid w:val="004552EC"/>
    <w:rsid w:val="004554DC"/>
    <w:rsid w:val="004554E8"/>
    <w:rsid w:val="00455542"/>
    <w:rsid w:val="00455BD9"/>
    <w:rsid w:val="00456F6E"/>
    <w:rsid w:val="00456FD4"/>
    <w:rsid w:val="00457440"/>
    <w:rsid w:val="00457B9C"/>
    <w:rsid w:val="00461115"/>
    <w:rsid w:val="00462D43"/>
    <w:rsid w:val="00462F08"/>
    <w:rsid w:val="0046434C"/>
    <w:rsid w:val="00466AC7"/>
    <w:rsid w:val="004671E6"/>
    <w:rsid w:val="004735ED"/>
    <w:rsid w:val="00473A1A"/>
    <w:rsid w:val="00477ECF"/>
    <w:rsid w:val="004811CD"/>
    <w:rsid w:val="00481871"/>
    <w:rsid w:val="004833AC"/>
    <w:rsid w:val="00483B9E"/>
    <w:rsid w:val="00486D77"/>
    <w:rsid w:val="00487C10"/>
    <w:rsid w:val="00487CD2"/>
    <w:rsid w:val="004907B4"/>
    <w:rsid w:val="00491B2F"/>
    <w:rsid w:val="004920D0"/>
    <w:rsid w:val="00496034"/>
    <w:rsid w:val="00496CED"/>
    <w:rsid w:val="00496E6A"/>
    <w:rsid w:val="00496EB5"/>
    <w:rsid w:val="00497109"/>
    <w:rsid w:val="00497D02"/>
    <w:rsid w:val="004A3B50"/>
    <w:rsid w:val="004A3DA2"/>
    <w:rsid w:val="004A4A71"/>
    <w:rsid w:val="004A516D"/>
    <w:rsid w:val="004A6520"/>
    <w:rsid w:val="004A70C4"/>
    <w:rsid w:val="004A775B"/>
    <w:rsid w:val="004B0412"/>
    <w:rsid w:val="004B0E4B"/>
    <w:rsid w:val="004B1C81"/>
    <w:rsid w:val="004B1CFA"/>
    <w:rsid w:val="004B1D39"/>
    <w:rsid w:val="004B2260"/>
    <w:rsid w:val="004B32D0"/>
    <w:rsid w:val="004B4BE9"/>
    <w:rsid w:val="004B5A63"/>
    <w:rsid w:val="004B690D"/>
    <w:rsid w:val="004B6E2C"/>
    <w:rsid w:val="004B6E47"/>
    <w:rsid w:val="004B6ECC"/>
    <w:rsid w:val="004C0C3A"/>
    <w:rsid w:val="004C1814"/>
    <w:rsid w:val="004C1D34"/>
    <w:rsid w:val="004C1F1B"/>
    <w:rsid w:val="004C22DC"/>
    <w:rsid w:val="004C3D20"/>
    <w:rsid w:val="004C40C2"/>
    <w:rsid w:val="004C4662"/>
    <w:rsid w:val="004C477E"/>
    <w:rsid w:val="004C4ED3"/>
    <w:rsid w:val="004C6FB9"/>
    <w:rsid w:val="004D06EB"/>
    <w:rsid w:val="004D087A"/>
    <w:rsid w:val="004D0E94"/>
    <w:rsid w:val="004D11B8"/>
    <w:rsid w:val="004D12BB"/>
    <w:rsid w:val="004D2853"/>
    <w:rsid w:val="004D2E3F"/>
    <w:rsid w:val="004D315A"/>
    <w:rsid w:val="004D327B"/>
    <w:rsid w:val="004D62E1"/>
    <w:rsid w:val="004D702B"/>
    <w:rsid w:val="004D724F"/>
    <w:rsid w:val="004E06E0"/>
    <w:rsid w:val="004E0BB4"/>
    <w:rsid w:val="004E2ABB"/>
    <w:rsid w:val="004E2E0F"/>
    <w:rsid w:val="004E4803"/>
    <w:rsid w:val="004E5122"/>
    <w:rsid w:val="004E5C76"/>
    <w:rsid w:val="004E66B1"/>
    <w:rsid w:val="004E7853"/>
    <w:rsid w:val="004E7D7F"/>
    <w:rsid w:val="004F08B0"/>
    <w:rsid w:val="004F0966"/>
    <w:rsid w:val="004F180E"/>
    <w:rsid w:val="004F2312"/>
    <w:rsid w:val="004F3BA0"/>
    <w:rsid w:val="004F3F5E"/>
    <w:rsid w:val="004F436B"/>
    <w:rsid w:val="004F462E"/>
    <w:rsid w:val="004F4AAF"/>
    <w:rsid w:val="004F56A6"/>
    <w:rsid w:val="004F5B14"/>
    <w:rsid w:val="004F5E3F"/>
    <w:rsid w:val="004F7EA7"/>
    <w:rsid w:val="0050038A"/>
    <w:rsid w:val="005026F7"/>
    <w:rsid w:val="00503567"/>
    <w:rsid w:val="0050571C"/>
    <w:rsid w:val="005078AD"/>
    <w:rsid w:val="0050793A"/>
    <w:rsid w:val="00510515"/>
    <w:rsid w:val="00511600"/>
    <w:rsid w:val="005116AF"/>
    <w:rsid w:val="005134A8"/>
    <w:rsid w:val="0051370B"/>
    <w:rsid w:val="00513E29"/>
    <w:rsid w:val="00514550"/>
    <w:rsid w:val="00514936"/>
    <w:rsid w:val="00515725"/>
    <w:rsid w:val="00517A1A"/>
    <w:rsid w:val="00517CA3"/>
    <w:rsid w:val="00521114"/>
    <w:rsid w:val="00521740"/>
    <w:rsid w:val="005237C0"/>
    <w:rsid w:val="00523C2D"/>
    <w:rsid w:val="00524D01"/>
    <w:rsid w:val="00526428"/>
    <w:rsid w:val="00527593"/>
    <w:rsid w:val="005301FF"/>
    <w:rsid w:val="0053125E"/>
    <w:rsid w:val="0053201B"/>
    <w:rsid w:val="00532796"/>
    <w:rsid w:val="005337D0"/>
    <w:rsid w:val="00533E1A"/>
    <w:rsid w:val="005343FD"/>
    <w:rsid w:val="005351E3"/>
    <w:rsid w:val="005367C8"/>
    <w:rsid w:val="00537BF5"/>
    <w:rsid w:val="005413A6"/>
    <w:rsid w:val="00542F53"/>
    <w:rsid w:val="005431E6"/>
    <w:rsid w:val="00544F68"/>
    <w:rsid w:val="00545354"/>
    <w:rsid w:val="00546D4B"/>
    <w:rsid w:val="00546FBD"/>
    <w:rsid w:val="005473E1"/>
    <w:rsid w:val="005501AA"/>
    <w:rsid w:val="0055301D"/>
    <w:rsid w:val="0055594D"/>
    <w:rsid w:val="0055700B"/>
    <w:rsid w:val="005603B9"/>
    <w:rsid w:val="00560E86"/>
    <w:rsid w:val="005632C9"/>
    <w:rsid w:val="005639BC"/>
    <w:rsid w:val="005641D9"/>
    <w:rsid w:val="0056586E"/>
    <w:rsid w:val="00565E4C"/>
    <w:rsid w:val="00566DC4"/>
    <w:rsid w:val="00567531"/>
    <w:rsid w:val="00571121"/>
    <w:rsid w:val="00571D01"/>
    <w:rsid w:val="005720B7"/>
    <w:rsid w:val="00573184"/>
    <w:rsid w:val="00573C23"/>
    <w:rsid w:val="005741CC"/>
    <w:rsid w:val="0057492A"/>
    <w:rsid w:val="0057500A"/>
    <w:rsid w:val="005761E6"/>
    <w:rsid w:val="00576F44"/>
    <w:rsid w:val="005803F7"/>
    <w:rsid w:val="00580B0A"/>
    <w:rsid w:val="00581176"/>
    <w:rsid w:val="00583137"/>
    <w:rsid w:val="00585067"/>
    <w:rsid w:val="00586DFA"/>
    <w:rsid w:val="00590736"/>
    <w:rsid w:val="005919BC"/>
    <w:rsid w:val="00592E33"/>
    <w:rsid w:val="0059344D"/>
    <w:rsid w:val="00593C73"/>
    <w:rsid w:val="00594312"/>
    <w:rsid w:val="005953E6"/>
    <w:rsid w:val="00596909"/>
    <w:rsid w:val="00597A92"/>
    <w:rsid w:val="005A0D5A"/>
    <w:rsid w:val="005A0E2F"/>
    <w:rsid w:val="005A11F7"/>
    <w:rsid w:val="005A16D1"/>
    <w:rsid w:val="005A2306"/>
    <w:rsid w:val="005A4020"/>
    <w:rsid w:val="005A65AE"/>
    <w:rsid w:val="005A7633"/>
    <w:rsid w:val="005A790E"/>
    <w:rsid w:val="005A7E5A"/>
    <w:rsid w:val="005B3CF9"/>
    <w:rsid w:val="005B4AE6"/>
    <w:rsid w:val="005B4D31"/>
    <w:rsid w:val="005B6292"/>
    <w:rsid w:val="005B6E60"/>
    <w:rsid w:val="005B78FF"/>
    <w:rsid w:val="005B7C92"/>
    <w:rsid w:val="005C0A11"/>
    <w:rsid w:val="005C1730"/>
    <w:rsid w:val="005C264E"/>
    <w:rsid w:val="005C2750"/>
    <w:rsid w:val="005C3617"/>
    <w:rsid w:val="005C468A"/>
    <w:rsid w:val="005C474B"/>
    <w:rsid w:val="005D032D"/>
    <w:rsid w:val="005D2A2E"/>
    <w:rsid w:val="005D38FA"/>
    <w:rsid w:val="005D3F4F"/>
    <w:rsid w:val="005D45E3"/>
    <w:rsid w:val="005D45FC"/>
    <w:rsid w:val="005D4BFE"/>
    <w:rsid w:val="005D5D38"/>
    <w:rsid w:val="005D7866"/>
    <w:rsid w:val="005D7E71"/>
    <w:rsid w:val="005E0438"/>
    <w:rsid w:val="005E0D49"/>
    <w:rsid w:val="005E13D3"/>
    <w:rsid w:val="005E1CE3"/>
    <w:rsid w:val="005E30E3"/>
    <w:rsid w:val="005E41E3"/>
    <w:rsid w:val="005E4CAB"/>
    <w:rsid w:val="005E4F1A"/>
    <w:rsid w:val="005E599D"/>
    <w:rsid w:val="005E59C6"/>
    <w:rsid w:val="005E5C6E"/>
    <w:rsid w:val="005E7F38"/>
    <w:rsid w:val="005F01B5"/>
    <w:rsid w:val="005F1BBC"/>
    <w:rsid w:val="005F2C9F"/>
    <w:rsid w:val="005F357D"/>
    <w:rsid w:val="005F3EB2"/>
    <w:rsid w:val="005F450E"/>
    <w:rsid w:val="005F49B2"/>
    <w:rsid w:val="005F5396"/>
    <w:rsid w:val="005F7CFA"/>
    <w:rsid w:val="005F7D24"/>
    <w:rsid w:val="00600B47"/>
    <w:rsid w:val="0060126A"/>
    <w:rsid w:val="00601A70"/>
    <w:rsid w:val="00601BBC"/>
    <w:rsid w:val="00602013"/>
    <w:rsid w:val="0060229E"/>
    <w:rsid w:val="00602C5D"/>
    <w:rsid w:val="00602EEA"/>
    <w:rsid w:val="006035E7"/>
    <w:rsid w:val="00604438"/>
    <w:rsid w:val="00604753"/>
    <w:rsid w:val="006064AF"/>
    <w:rsid w:val="006076EF"/>
    <w:rsid w:val="00611B55"/>
    <w:rsid w:val="006120F9"/>
    <w:rsid w:val="006136A6"/>
    <w:rsid w:val="00614AC1"/>
    <w:rsid w:val="00616063"/>
    <w:rsid w:val="00617560"/>
    <w:rsid w:val="00617AD3"/>
    <w:rsid w:val="00617C04"/>
    <w:rsid w:val="00620218"/>
    <w:rsid w:val="00620284"/>
    <w:rsid w:val="006214A2"/>
    <w:rsid w:val="00621C75"/>
    <w:rsid w:val="006223FA"/>
    <w:rsid w:val="00623135"/>
    <w:rsid w:val="00625478"/>
    <w:rsid w:val="0062731B"/>
    <w:rsid w:val="00630606"/>
    <w:rsid w:val="00630D39"/>
    <w:rsid w:val="00630DBD"/>
    <w:rsid w:val="00631567"/>
    <w:rsid w:val="00631BC6"/>
    <w:rsid w:val="006336D0"/>
    <w:rsid w:val="006340B2"/>
    <w:rsid w:val="00634562"/>
    <w:rsid w:val="006345C2"/>
    <w:rsid w:val="00635281"/>
    <w:rsid w:val="00635401"/>
    <w:rsid w:val="00635A29"/>
    <w:rsid w:val="006363A2"/>
    <w:rsid w:val="00636658"/>
    <w:rsid w:val="00637E47"/>
    <w:rsid w:val="006404E4"/>
    <w:rsid w:val="006408D6"/>
    <w:rsid w:val="00640C76"/>
    <w:rsid w:val="00642496"/>
    <w:rsid w:val="00642EAD"/>
    <w:rsid w:val="00642F34"/>
    <w:rsid w:val="006430B5"/>
    <w:rsid w:val="006437F9"/>
    <w:rsid w:val="00643DB9"/>
    <w:rsid w:val="00644508"/>
    <w:rsid w:val="00644E22"/>
    <w:rsid w:val="0064606E"/>
    <w:rsid w:val="00646410"/>
    <w:rsid w:val="00647309"/>
    <w:rsid w:val="00647518"/>
    <w:rsid w:val="00647DE8"/>
    <w:rsid w:val="00650193"/>
    <w:rsid w:val="006509F6"/>
    <w:rsid w:val="00652D84"/>
    <w:rsid w:val="00654D9A"/>
    <w:rsid w:val="00654F88"/>
    <w:rsid w:val="0065696F"/>
    <w:rsid w:val="00657A65"/>
    <w:rsid w:val="00657FBB"/>
    <w:rsid w:val="00660013"/>
    <w:rsid w:val="0066284E"/>
    <w:rsid w:val="00662E36"/>
    <w:rsid w:val="00663435"/>
    <w:rsid w:val="00663671"/>
    <w:rsid w:val="0066408D"/>
    <w:rsid w:val="0066576C"/>
    <w:rsid w:val="006667DB"/>
    <w:rsid w:val="00667C1F"/>
    <w:rsid w:val="00667DBB"/>
    <w:rsid w:val="006709BA"/>
    <w:rsid w:val="00670C5C"/>
    <w:rsid w:val="00670C7E"/>
    <w:rsid w:val="00671B3E"/>
    <w:rsid w:val="00672131"/>
    <w:rsid w:val="00672FBA"/>
    <w:rsid w:val="006731D1"/>
    <w:rsid w:val="00673700"/>
    <w:rsid w:val="00673F71"/>
    <w:rsid w:val="00674452"/>
    <w:rsid w:val="00677396"/>
    <w:rsid w:val="00680DAB"/>
    <w:rsid w:val="0068143A"/>
    <w:rsid w:val="00681D13"/>
    <w:rsid w:val="0068208F"/>
    <w:rsid w:val="00682212"/>
    <w:rsid w:val="006822F6"/>
    <w:rsid w:val="0068232E"/>
    <w:rsid w:val="00682451"/>
    <w:rsid w:val="0068273A"/>
    <w:rsid w:val="00682B5B"/>
    <w:rsid w:val="00683025"/>
    <w:rsid w:val="00683BE0"/>
    <w:rsid w:val="00683F5A"/>
    <w:rsid w:val="00684DF0"/>
    <w:rsid w:val="006865CC"/>
    <w:rsid w:val="00686874"/>
    <w:rsid w:val="00686D1F"/>
    <w:rsid w:val="00687060"/>
    <w:rsid w:val="006876FA"/>
    <w:rsid w:val="0069005F"/>
    <w:rsid w:val="006904F9"/>
    <w:rsid w:val="00690C8E"/>
    <w:rsid w:val="00692139"/>
    <w:rsid w:val="006926D9"/>
    <w:rsid w:val="00693220"/>
    <w:rsid w:val="00694696"/>
    <w:rsid w:val="00694734"/>
    <w:rsid w:val="0069551B"/>
    <w:rsid w:val="006956FF"/>
    <w:rsid w:val="00695815"/>
    <w:rsid w:val="0069613C"/>
    <w:rsid w:val="00696187"/>
    <w:rsid w:val="00696B27"/>
    <w:rsid w:val="00697E62"/>
    <w:rsid w:val="006A0055"/>
    <w:rsid w:val="006A13A9"/>
    <w:rsid w:val="006A240F"/>
    <w:rsid w:val="006A332A"/>
    <w:rsid w:val="006A360C"/>
    <w:rsid w:val="006A3823"/>
    <w:rsid w:val="006A533F"/>
    <w:rsid w:val="006A55E4"/>
    <w:rsid w:val="006A6082"/>
    <w:rsid w:val="006A68BE"/>
    <w:rsid w:val="006A6C97"/>
    <w:rsid w:val="006A747B"/>
    <w:rsid w:val="006A75A9"/>
    <w:rsid w:val="006A75F1"/>
    <w:rsid w:val="006B1864"/>
    <w:rsid w:val="006B1A4C"/>
    <w:rsid w:val="006B1AF6"/>
    <w:rsid w:val="006B2199"/>
    <w:rsid w:val="006B22DD"/>
    <w:rsid w:val="006B2799"/>
    <w:rsid w:val="006B522B"/>
    <w:rsid w:val="006B67ED"/>
    <w:rsid w:val="006B6D9A"/>
    <w:rsid w:val="006C0A31"/>
    <w:rsid w:val="006C13A8"/>
    <w:rsid w:val="006C1750"/>
    <w:rsid w:val="006C1CA6"/>
    <w:rsid w:val="006C3040"/>
    <w:rsid w:val="006C32C9"/>
    <w:rsid w:val="006C4058"/>
    <w:rsid w:val="006C4635"/>
    <w:rsid w:val="006C4A8B"/>
    <w:rsid w:val="006C55CA"/>
    <w:rsid w:val="006C7ECC"/>
    <w:rsid w:val="006D02C0"/>
    <w:rsid w:val="006D0730"/>
    <w:rsid w:val="006D0756"/>
    <w:rsid w:val="006D1A5A"/>
    <w:rsid w:val="006D2102"/>
    <w:rsid w:val="006D3941"/>
    <w:rsid w:val="006D3E27"/>
    <w:rsid w:val="006D4BF2"/>
    <w:rsid w:val="006D6882"/>
    <w:rsid w:val="006D7131"/>
    <w:rsid w:val="006D744F"/>
    <w:rsid w:val="006E1490"/>
    <w:rsid w:val="006E185B"/>
    <w:rsid w:val="006E1894"/>
    <w:rsid w:val="006E1A05"/>
    <w:rsid w:val="006E1FBA"/>
    <w:rsid w:val="006E3AC6"/>
    <w:rsid w:val="006E4A1E"/>
    <w:rsid w:val="006E5E5D"/>
    <w:rsid w:val="006E6CFA"/>
    <w:rsid w:val="006F0F18"/>
    <w:rsid w:val="006F0F4E"/>
    <w:rsid w:val="006F1173"/>
    <w:rsid w:val="006F1C84"/>
    <w:rsid w:val="006F2184"/>
    <w:rsid w:val="006F224C"/>
    <w:rsid w:val="006F2C1A"/>
    <w:rsid w:val="006F2EA2"/>
    <w:rsid w:val="006F32E7"/>
    <w:rsid w:val="006F3DA6"/>
    <w:rsid w:val="006F41AE"/>
    <w:rsid w:val="006F51AE"/>
    <w:rsid w:val="006F5B32"/>
    <w:rsid w:val="006F6535"/>
    <w:rsid w:val="006F7815"/>
    <w:rsid w:val="00702200"/>
    <w:rsid w:val="00703616"/>
    <w:rsid w:val="0070446D"/>
    <w:rsid w:val="00704B4F"/>
    <w:rsid w:val="00705088"/>
    <w:rsid w:val="00705C9C"/>
    <w:rsid w:val="00705E90"/>
    <w:rsid w:val="007060C1"/>
    <w:rsid w:val="0070707B"/>
    <w:rsid w:val="007075AD"/>
    <w:rsid w:val="007078D9"/>
    <w:rsid w:val="00711162"/>
    <w:rsid w:val="00712093"/>
    <w:rsid w:val="00713E90"/>
    <w:rsid w:val="007145E7"/>
    <w:rsid w:val="007156B7"/>
    <w:rsid w:val="00715E75"/>
    <w:rsid w:val="00715E9C"/>
    <w:rsid w:val="00716A23"/>
    <w:rsid w:val="00720074"/>
    <w:rsid w:val="00720D8E"/>
    <w:rsid w:val="007228EE"/>
    <w:rsid w:val="00722DC3"/>
    <w:rsid w:val="007238DE"/>
    <w:rsid w:val="00723B27"/>
    <w:rsid w:val="00724BF8"/>
    <w:rsid w:val="00724F42"/>
    <w:rsid w:val="00725CE9"/>
    <w:rsid w:val="00725E1A"/>
    <w:rsid w:val="00725E43"/>
    <w:rsid w:val="00726BCA"/>
    <w:rsid w:val="00727CA4"/>
    <w:rsid w:val="00727F50"/>
    <w:rsid w:val="007313CD"/>
    <w:rsid w:val="00731BA3"/>
    <w:rsid w:val="00731CFE"/>
    <w:rsid w:val="00731D44"/>
    <w:rsid w:val="00732136"/>
    <w:rsid w:val="00732440"/>
    <w:rsid w:val="0073272E"/>
    <w:rsid w:val="00732CED"/>
    <w:rsid w:val="00733A9D"/>
    <w:rsid w:val="007340D9"/>
    <w:rsid w:val="0073490B"/>
    <w:rsid w:val="007354B0"/>
    <w:rsid w:val="007367EC"/>
    <w:rsid w:val="0073768E"/>
    <w:rsid w:val="00737F69"/>
    <w:rsid w:val="00740094"/>
    <w:rsid w:val="00740682"/>
    <w:rsid w:val="007409EB"/>
    <w:rsid w:val="00741D0B"/>
    <w:rsid w:val="00742AF0"/>
    <w:rsid w:val="007430ED"/>
    <w:rsid w:val="0074325B"/>
    <w:rsid w:val="0074515C"/>
    <w:rsid w:val="00747D7A"/>
    <w:rsid w:val="00751844"/>
    <w:rsid w:val="0075280B"/>
    <w:rsid w:val="00752AF7"/>
    <w:rsid w:val="00753F8E"/>
    <w:rsid w:val="0075402E"/>
    <w:rsid w:val="007569C3"/>
    <w:rsid w:val="0076024E"/>
    <w:rsid w:val="0076096B"/>
    <w:rsid w:val="00762A26"/>
    <w:rsid w:val="00765C1B"/>
    <w:rsid w:val="00765C86"/>
    <w:rsid w:val="00770057"/>
    <w:rsid w:val="007727D9"/>
    <w:rsid w:val="00773056"/>
    <w:rsid w:val="00773094"/>
    <w:rsid w:val="007731D2"/>
    <w:rsid w:val="00775A01"/>
    <w:rsid w:val="00776252"/>
    <w:rsid w:val="00776F81"/>
    <w:rsid w:val="00777062"/>
    <w:rsid w:val="00777B76"/>
    <w:rsid w:val="007838B3"/>
    <w:rsid w:val="00785B30"/>
    <w:rsid w:val="00786130"/>
    <w:rsid w:val="00786EA4"/>
    <w:rsid w:val="0078723C"/>
    <w:rsid w:val="007903C8"/>
    <w:rsid w:val="007907B3"/>
    <w:rsid w:val="00790C92"/>
    <w:rsid w:val="00792724"/>
    <w:rsid w:val="0079332D"/>
    <w:rsid w:val="007948F3"/>
    <w:rsid w:val="00794C04"/>
    <w:rsid w:val="00795C52"/>
    <w:rsid w:val="00796018"/>
    <w:rsid w:val="00796772"/>
    <w:rsid w:val="00797A29"/>
    <w:rsid w:val="00797BFE"/>
    <w:rsid w:val="007A0195"/>
    <w:rsid w:val="007A0511"/>
    <w:rsid w:val="007A0DC4"/>
    <w:rsid w:val="007A11B5"/>
    <w:rsid w:val="007A1A5E"/>
    <w:rsid w:val="007A1C58"/>
    <w:rsid w:val="007A28C7"/>
    <w:rsid w:val="007A28FF"/>
    <w:rsid w:val="007A2FD1"/>
    <w:rsid w:val="007A4608"/>
    <w:rsid w:val="007A658D"/>
    <w:rsid w:val="007A6741"/>
    <w:rsid w:val="007A675E"/>
    <w:rsid w:val="007A69D3"/>
    <w:rsid w:val="007A7A6D"/>
    <w:rsid w:val="007A7DD7"/>
    <w:rsid w:val="007B1AD5"/>
    <w:rsid w:val="007B2033"/>
    <w:rsid w:val="007B275B"/>
    <w:rsid w:val="007B2CE2"/>
    <w:rsid w:val="007B2F54"/>
    <w:rsid w:val="007C0122"/>
    <w:rsid w:val="007C0A40"/>
    <w:rsid w:val="007C224A"/>
    <w:rsid w:val="007C59D9"/>
    <w:rsid w:val="007D186B"/>
    <w:rsid w:val="007D27AD"/>
    <w:rsid w:val="007D2AE8"/>
    <w:rsid w:val="007D4654"/>
    <w:rsid w:val="007D4FAD"/>
    <w:rsid w:val="007D58A4"/>
    <w:rsid w:val="007D59D6"/>
    <w:rsid w:val="007E0276"/>
    <w:rsid w:val="007E1C41"/>
    <w:rsid w:val="007E2090"/>
    <w:rsid w:val="007E3C60"/>
    <w:rsid w:val="007E3CBF"/>
    <w:rsid w:val="007E4240"/>
    <w:rsid w:val="007E4393"/>
    <w:rsid w:val="007E6676"/>
    <w:rsid w:val="007E67D9"/>
    <w:rsid w:val="007F1CD2"/>
    <w:rsid w:val="007F4773"/>
    <w:rsid w:val="007F5002"/>
    <w:rsid w:val="007F5F68"/>
    <w:rsid w:val="007F61FC"/>
    <w:rsid w:val="007F6A6B"/>
    <w:rsid w:val="007F6ACC"/>
    <w:rsid w:val="008006E7"/>
    <w:rsid w:val="00800DF9"/>
    <w:rsid w:val="0080129C"/>
    <w:rsid w:val="008039F1"/>
    <w:rsid w:val="008058F0"/>
    <w:rsid w:val="00806D4D"/>
    <w:rsid w:val="00810C0B"/>
    <w:rsid w:val="00811A63"/>
    <w:rsid w:val="00811DA8"/>
    <w:rsid w:val="00812EBC"/>
    <w:rsid w:val="0081391D"/>
    <w:rsid w:val="00816B3F"/>
    <w:rsid w:val="00816BD6"/>
    <w:rsid w:val="0081703B"/>
    <w:rsid w:val="00817F9D"/>
    <w:rsid w:val="00820786"/>
    <w:rsid w:val="008227A4"/>
    <w:rsid w:val="00822BDD"/>
    <w:rsid w:val="008232E6"/>
    <w:rsid w:val="00823C44"/>
    <w:rsid w:val="008250B2"/>
    <w:rsid w:val="00825231"/>
    <w:rsid w:val="0082564A"/>
    <w:rsid w:val="008259F5"/>
    <w:rsid w:val="0082770C"/>
    <w:rsid w:val="00830626"/>
    <w:rsid w:val="00830997"/>
    <w:rsid w:val="00830C5E"/>
    <w:rsid w:val="00831F35"/>
    <w:rsid w:val="00831F5F"/>
    <w:rsid w:val="00832297"/>
    <w:rsid w:val="0083362B"/>
    <w:rsid w:val="00833B63"/>
    <w:rsid w:val="00834741"/>
    <w:rsid w:val="00834E51"/>
    <w:rsid w:val="00835800"/>
    <w:rsid w:val="00835DE3"/>
    <w:rsid w:val="0083755A"/>
    <w:rsid w:val="0084010B"/>
    <w:rsid w:val="0084025C"/>
    <w:rsid w:val="008403D5"/>
    <w:rsid w:val="00843151"/>
    <w:rsid w:val="0084359C"/>
    <w:rsid w:val="00844700"/>
    <w:rsid w:val="008456EF"/>
    <w:rsid w:val="00846058"/>
    <w:rsid w:val="00847207"/>
    <w:rsid w:val="00850712"/>
    <w:rsid w:val="008512C2"/>
    <w:rsid w:val="008515DE"/>
    <w:rsid w:val="00851872"/>
    <w:rsid w:val="00851BB5"/>
    <w:rsid w:val="00851C6F"/>
    <w:rsid w:val="00853225"/>
    <w:rsid w:val="00853DF2"/>
    <w:rsid w:val="00855B09"/>
    <w:rsid w:val="00855B68"/>
    <w:rsid w:val="0085756A"/>
    <w:rsid w:val="00857895"/>
    <w:rsid w:val="00857F2E"/>
    <w:rsid w:val="00857FFA"/>
    <w:rsid w:val="00860697"/>
    <w:rsid w:val="00861FC7"/>
    <w:rsid w:val="0086201A"/>
    <w:rsid w:val="008622E6"/>
    <w:rsid w:val="0086474C"/>
    <w:rsid w:val="00867B33"/>
    <w:rsid w:val="00867DE3"/>
    <w:rsid w:val="008700B7"/>
    <w:rsid w:val="008700DF"/>
    <w:rsid w:val="008707BE"/>
    <w:rsid w:val="00870A5D"/>
    <w:rsid w:val="008716BF"/>
    <w:rsid w:val="00872257"/>
    <w:rsid w:val="00873289"/>
    <w:rsid w:val="0087398D"/>
    <w:rsid w:val="00874D49"/>
    <w:rsid w:val="00877AF1"/>
    <w:rsid w:val="00877B18"/>
    <w:rsid w:val="00877C02"/>
    <w:rsid w:val="00877C86"/>
    <w:rsid w:val="00880C53"/>
    <w:rsid w:val="00881281"/>
    <w:rsid w:val="00881497"/>
    <w:rsid w:val="008819FE"/>
    <w:rsid w:val="00883804"/>
    <w:rsid w:val="00884277"/>
    <w:rsid w:val="0088660D"/>
    <w:rsid w:val="008869F8"/>
    <w:rsid w:val="00887777"/>
    <w:rsid w:val="00887E0F"/>
    <w:rsid w:val="00890AF5"/>
    <w:rsid w:val="00891A11"/>
    <w:rsid w:val="0089269D"/>
    <w:rsid w:val="00892B0B"/>
    <w:rsid w:val="00893AA2"/>
    <w:rsid w:val="00893F35"/>
    <w:rsid w:val="00893F5A"/>
    <w:rsid w:val="0089467B"/>
    <w:rsid w:val="00894963"/>
    <w:rsid w:val="00896C71"/>
    <w:rsid w:val="00896EC4"/>
    <w:rsid w:val="00897AB6"/>
    <w:rsid w:val="00897DBC"/>
    <w:rsid w:val="00897E2C"/>
    <w:rsid w:val="008A193D"/>
    <w:rsid w:val="008A2A5E"/>
    <w:rsid w:val="008A2B17"/>
    <w:rsid w:val="008A3C46"/>
    <w:rsid w:val="008A486E"/>
    <w:rsid w:val="008A4A4D"/>
    <w:rsid w:val="008A4A83"/>
    <w:rsid w:val="008A5A36"/>
    <w:rsid w:val="008A6756"/>
    <w:rsid w:val="008A6ACE"/>
    <w:rsid w:val="008B0D0D"/>
    <w:rsid w:val="008B3423"/>
    <w:rsid w:val="008B3B33"/>
    <w:rsid w:val="008B3F29"/>
    <w:rsid w:val="008B3F66"/>
    <w:rsid w:val="008B5D64"/>
    <w:rsid w:val="008B62F3"/>
    <w:rsid w:val="008B690A"/>
    <w:rsid w:val="008B6962"/>
    <w:rsid w:val="008B6CFB"/>
    <w:rsid w:val="008B7A2E"/>
    <w:rsid w:val="008C088D"/>
    <w:rsid w:val="008C2AC6"/>
    <w:rsid w:val="008C530A"/>
    <w:rsid w:val="008C537F"/>
    <w:rsid w:val="008C5694"/>
    <w:rsid w:val="008C5D59"/>
    <w:rsid w:val="008C64CF"/>
    <w:rsid w:val="008C7F77"/>
    <w:rsid w:val="008D0419"/>
    <w:rsid w:val="008D11EE"/>
    <w:rsid w:val="008D152D"/>
    <w:rsid w:val="008D2AFF"/>
    <w:rsid w:val="008D318A"/>
    <w:rsid w:val="008D34EC"/>
    <w:rsid w:val="008D4E71"/>
    <w:rsid w:val="008D5391"/>
    <w:rsid w:val="008D596E"/>
    <w:rsid w:val="008D5D43"/>
    <w:rsid w:val="008D66C9"/>
    <w:rsid w:val="008E05C9"/>
    <w:rsid w:val="008E0A9A"/>
    <w:rsid w:val="008E1BA3"/>
    <w:rsid w:val="008E1C01"/>
    <w:rsid w:val="008E1F88"/>
    <w:rsid w:val="008E3B44"/>
    <w:rsid w:val="008E3E4E"/>
    <w:rsid w:val="008E454F"/>
    <w:rsid w:val="008E57B0"/>
    <w:rsid w:val="008E57BC"/>
    <w:rsid w:val="008E5961"/>
    <w:rsid w:val="008E677C"/>
    <w:rsid w:val="008E6EAA"/>
    <w:rsid w:val="008E77BA"/>
    <w:rsid w:val="008F0A44"/>
    <w:rsid w:val="008F1821"/>
    <w:rsid w:val="008F1E13"/>
    <w:rsid w:val="008F2B92"/>
    <w:rsid w:val="008F2F1F"/>
    <w:rsid w:val="008F311E"/>
    <w:rsid w:val="008F3A1D"/>
    <w:rsid w:val="008F3D32"/>
    <w:rsid w:val="008F4265"/>
    <w:rsid w:val="008F4BC4"/>
    <w:rsid w:val="008F4C82"/>
    <w:rsid w:val="008F4DF6"/>
    <w:rsid w:val="008F52D5"/>
    <w:rsid w:val="008F53F3"/>
    <w:rsid w:val="008F6711"/>
    <w:rsid w:val="00900354"/>
    <w:rsid w:val="00900542"/>
    <w:rsid w:val="0090097A"/>
    <w:rsid w:val="0090147B"/>
    <w:rsid w:val="00902025"/>
    <w:rsid w:val="00902822"/>
    <w:rsid w:val="00902F23"/>
    <w:rsid w:val="00903E3F"/>
    <w:rsid w:val="0090451C"/>
    <w:rsid w:val="00904D48"/>
    <w:rsid w:val="00905859"/>
    <w:rsid w:val="00906077"/>
    <w:rsid w:val="009060F9"/>
    <w:rsid w:val="009061D1"/>
    <w:rsid w:val="009075B0"/>
    <w:rsid w:val="00907A9D"/>
    <w:rsid w:val="00907F1B"/>
    <w:rsid w:val="0091013F"/>
    <w:rsid w:val="00910295"/>
    <w:rsid w:val="0091045A"/>
    <w:rsid w:val="0091060D"/>
    <w:rsid w:val="00911957"/>
    <w:rsid w:val="009135B0"/>
    <w:rsid w:val="0091404B"/>
    <w:rsid w:val="0091481F"/>
    <w:rsid w:val="00914F26"/>
    <w:rsid w:val="00915357"/>
    <w:rsid w:val="009202C3"/>
    <w:rsid w:val="009208B1"/>
    <w:rsid w:val="00920A9C"/>
    <w:rsid w:val="00922B53"/>
    <w:rsid w:val="00923DD9"/>
    <w:rsid w:val="009241CB"/>
    <w:rsid w:val="00924ECE"/>
    <w:rsid w:val="00924F7A"/>
    <w:rsid w:val="00925999"/>
    <w:rsid w:val="00925B16"/>
    <w:rsid w:val="00926468"/>
    <w:rsid w:val="00926813"/>
    <w:rsid w:val="00926EC4"/>
    <w:rsid w:val="00926F8E"/>
    <w:rsid w:val="00927759"/>
    <w:rsid w:val="00932F67"/>
    <w:rsid w:val="009336A6"/>
    <w:rsid w:val="00936445"/>
    <w:rsid w:val="00937A0F"/>
    <w:rsid w:val="009400DD"/>
    <w:rsid w:val="00940D70"/>
    <w:rsid w:val="00940DED"/>
    <w:rsid w:val="0094127E"/>
    <w:rsid w:val="00941565"/>
    <w:rsid w:val="00941C8B"/>
    <w:rsid w:val="009423EE"/>
    <w:rsid w:val="00943480"/>
    <w:rsid w:val="00945A90"/>
    <w:rsid w:val="0094645F"/>
    <w:rsid w:val="00946744"/>
    <w:rsid w:val="009469A8"/>
    <w:rsid w:val="00946C88"/>
    <w:rsid w:val="00946F72"/>
    <w:rsid w:val="00947B55"/>
    <w:rsid w:val="0095055B"/>
    <w:rsid w:val="00951B37"/>
    <w:rsid w:val="00951D2B"/>
    <w:rsid w:val="00953E3F"/>
    <w:rsid w:val="00955147"/>
    <w:rsid w:val="00955421"/>
    <w:rsid w:val="00955F5C"/>
    <w:rsid w:val="009562D7"/>
    <w:rsid w:val="0095666B"/>
    <w:rsid w:val="0095728E"/>
    <w:rsid w:val="009611FF"/>
    <w:rsid w:val="009618BC"/>
    <w:rsid w:val="00963B8A"/>
    <w:rsid w:val="00964526"/>
    <w:rsid w:val="00967C6E"/>
    <w:rsid w:val="009719CB"/>
    <w:rsid w:val="00972D51"/>
    <w:rsid w:val="0097305F"/>
    <w:rsid w:val="00973C40"/>
    <w:rsid w:val="009742DD"/>
    <w:rsid w:val="00975B59"/>
    <w:rsid w:val="00977041"/>
    <w:rsid w:val="00977CCC"/>
    <w:rsid w:val="009800A9"/>
    <w:rsid w:val="009809CA"/>
    <w:rsid w:val="009817BC"/>
    <w:rsid w:val="00983B54"/>
    <w:rsid w:val="00984BBC"/>
    <w:rsid w:val="009850B9"/>
    <w:rsid w:val="009851AB"/>
    <w:rsid w:val="00985284"/>
    <w:rsid w:val="00985AA9"/>
    <w:rsid w:val="00986082"/>
    <w:rsid w:val="009870D7"/>
    <w:rsid w:val="009873D7"/>
    <w:rsid w:val="00987A03"/>
    <w:rsid w:val="00990B91"/>
    <w:rsid w:val="00991EFA"/>
    <w:rsid w:val="0099200B"/>
    <w:rsid w:val="00992BC2"/>
    <w:rsid w:val="009931FC"/>
    <w:rsid w:val="00993DE8"/>
    <w:rsid w:val="00994269"/>
    <w:rsid w:val="009946A3"/>
    <w:rsid w:val="009950E0"/>
    <w:rsid w:val="0099594B"/>
    <w:rsid w:val="00995E57"/>
    <w:rsid w:val="0099675A"/>
    <w:rsid w:val="00997829"/>
    <w:rsid w:val="009A0214"/>
    <w:rsid w:val="009A02D0"/>
    <w:rsid w:val="009A049D"/>
    <w:rsid w:val="009A1C5F"/>
    <w:rsid w:val="009A2879"/>
    <w:rsid w:val="009A2DE2"/>
    <w:rsid w:val="009A3CB1"/>
    <w:rsid w:val="009A451D"/>
    <w:rsid w:val="009A5CE5"/>
    <w:rsid w:val="009A7329"/>
    <w:rsid w:val="009A7C98"/>
    <w:rsid w:val="009B1FD5"/>
    <w:rsid w:val="009B426D"/>
    <w:rsid w:val="009B5387"/>
    <w:rsid w:val="009B7393"/>
    <w:rsid w:val="009C0C5D"/>
    <w:rsid w:val="009C1212"/>
    <w:rsid w:val="009C29A0"/>
    <w:rsid w:val="009C31F2"/>
    <w:rsid w:val="009C335B"/>
    <w:rsid w:val="009C678F"/>
    <w:rsid w:val="009C6E13"/>
    <w:rsid w:val="009C7DA1"/>
    <w:rsid w:val="009D0504"/>
    <w:rsid w:val="009D097C"/>
    <w:rsid w:val="009D0B7C"/>
    <w:rsid w:val="009D0BF1"/>
    <w:rsid w:val="009D0E53"/>
    <w:rsid w:val="009D17C7"/>
    <w:rsid w:val="009D1890"/>
    <w:rsid w:val="009D241D"/>
    <w:rsid w:val="009D2B8C"/>
    <w:rsid w:val="009D389A"/>
    <w:rsid w:val="009D3934"/>
    <w:rsid w:val="009D3D35"/>
    <w:rsid w:val="009D4A97"/>
    <w:rsid w:val="009D4B79"/>
    <w:rsid w:val="009D7464"/>
    <w:rsid w:val="009E0203"/>
    <w:rsid w:val="009E0234"/>
    <w:rsid w:val="009E023F"/>
    <w:rsid w:val="009E1010"/>
    <w:rsid w:val="009E1180"/>
    <w:rsid w:val="009E182E"/>
    <w:rsid w:val="009E1A4F"/>
    <w:rsid w:val="009E1BE4"/>
    <w:rsid w:val="009E29E7"/>
    <w:rsid w:val="009E3676"/>
    <w:rsid w:val="009E36E5"/>
    <w:rsid w:val="009E41CF"/>
    <w:rsid w:val="009E449D"/>
    <w:rsid w:val="009E4879"/>
    <w:rsid w:val="009E4D6C"/>
    <w:rsid w:val="009E4F6D"/>
    <w:rsid w:val="009E5605"/>
    <w:rsid w:val="009E5760"/>
    <w:rsid w:val="009E6BDD"/>
    <w:rsid w:val="009F1164"/>
    <w:rsid w:val="009F16C1"/>
    <w:rsid w:val="009F257D"/>
    <w:rsid w:val="009F28A7"/>
    <w:rsid w:val="009F66D6"/>
    <w:rsid w:val="009F678E"/>
    <w:rsid w:val="009F7715"/>
    <w:rsid w:val="00A021AE"/>
    <w:rsid w:val="00A02852"/>
    <w:rsid w:val="00A03593"/>
    <w:rsid w:val="00A04416"/>
    <w:rsid w:val="00A04716"/>
    <w:rsid w:val="00A048E6"/>
    <w:rsid w:val="00A04C6D"/>
    <w:rsid w:val="00A05FE3"/>
    <w:rsid w:val="00A0672E"/>
    <w:rsid w:val="00A06F10"/>
    <w:rsid w:val="00A07211"/>
    <w:rsid w:val="00A07422"/>
    <w:rsid w:val="00A07E7E"/>
    <w:rsid w:val="00A10F09"/>
    <w:rsid w:val="00A11094"/>
    <w:rsid w:val="00A11D77"/>
    <w:rsid w:val="00A1270D"/>
    <w:rsid w:val="00A13275"/>
    <w:rsid w:val="00A14015"/>
    <w:rsid w:val="00A1430F"/>
    <w:rsid w:val="00A150DC"/>
    <w:rsid w:val="00A16D93"/>
    <w:rsid w:val="00A17083"/>
    <w:rsid w:val="00A173E4"/>
    <w:rsid w:val="00A17659"/>
    <w:rsid w:val="00A17F95"/>
    <w:rsid w:val="00A21193"/>
    <w:rsid w:val="00A212D4"/>
    <w:rsid w:val="00A22D9E"/>
    <w:rsid w:val="00A22E59"/>
    <w:rsid w:val="00A234CE"/>
    <w:rsid w:val="00A23D93"/>
    <w:rsid w:val="00A24547"/>
    <w:rsid w:val="00A246CD"/>
    <w:rsid w:val="00A24D7A"/>
    <w:rsid w:val="00A26C76"/>
    <w:rsid w:val="00A271C1"/>
    <w:rsid w:val="00A3024C"/>
    <w:rsid w:val="00A31C6E"/>
    <w:rsid w:val="00A32E9E"/>
    <w:rsid w:val="00A331E7"/>
    <w:rsid w:val="00A33636"/>
    <w:rsid w:val="00A348BA"/>
    <w:rsid w:val="00A353DD"/>
    <w:rsid w:val="00A3581B"/>
    <w:rsid w:val="00A36217"/>
    <w:rsid w:val="00A36876"/>
    <w:rsid w:val="00A373CC"/>
    <w:rsid w:val="00A41095"/>
    <w:rsid w:val="00A416A0"/>
    <w:rsid w:val="00A422BC"/>
    <w:rsid w:val="00A42C67"/>
    <w:rsid w:val="00A44B59"/>
    <w:rsid w:val="00A450E5"/>
    <w:rsid w:val="00A46FB8"/>
    <w:rsid w:val="00A474A8"/>
    <w:rsid w:val="00A5118B"/>
    <w:rsid w:val="00A51C2B"/>
    <w:rsid w:val="00A51C8F"/>
    <w:rsid w:val="00A527CF"/>
    <w:rsid w:val="00A54CB4"/>
    <w:rsid w:val="00A54D7D"/>
    <w:rsid w:val="00A55EC8"/>
    <w:rsid w:val="00A5670C"/>
    <w:rsid w:val="00A56E67"/>
    <w:rsid w:val="00A57958"/>
    <w:rsid w:val="00A57BBB"/>
    <w:rsid w:val="00A6073C"/>
    <w:rsid w:val="00A61373"/>
    <w:rsid w:val="00A615C4"/>
    <w:rsid w:val="00A6249C"/>
    <w:rsid w:val="00A627D0"/>
    <w:rsid w:val="00A63E9D"/>
    <w:rsid w:val="00A655A2"/>
    <w:rsid w:val="00A65B31"/>
    <w:rsid w:val="00A66D17"/>
    <w:rsid w:val="00A66D3A"/>
    <w:rsid w:val="00A70DD5"/>
    <w:rsid w:val="00A713AA"/>
    <w:rsid w:val="00A72AF5"/>
    <w:rsid w:val="00A72FA9"/>
    <w:rsid w:val="00A73D3D"/>
    <w:rsid w:val="00A73D9E"/>
    <w:rsid w:val="00A73EAF"/>
    <w:rsid w:val="00A7512C"/>
    <w:rsid w:val="00A77F50"/>
    <w:rsid w:val="00A81BDD"/>
    <w:rsid w:val="00A8215E"/>
    <w:rsid w:val="00A83313"/>
    <w:rsid w:val="00A83920"/>
    <w:rsid w:val="00A83BEB"/>
    <w:rsid w:val="00A84ACF"/>
    <w:rsid w:val="00A8560D"/>
    <w:rsid w:val="00A856BB"/>
    <w:rsid w:val="00A862A3"/>
    <w:rsid w:val="00A87DC9"/>
    <w:rsid w:val="00A90B16"/>
    <w:rsid w:val="00A91486"/>
    <w:rsid w:val="00A95B07"/>
    <w:rsid w:val="00A960DC"/>
    <w:rsid w:val="00A962B1"/>
    <w:rsid w:val="00A96F83"/>
    <w:rsid w:val="00A97071"/>
    <w:rsid w:val="00A979FC"/>
    <w:rsid w:val="00AA035F"/>
    <w:rsid w:val="00AA05CE"/>
    <w:rsid w:val="00AA0BB4"/>
    <w:rsid w:val="00AA15E9"/>
    <w:rsid w:val="00AA160A"/>
    <w:rsid w:val="00AA167F"/>
    <w:rsid w:val="00AA1BD5"/>
    <w:rsid w:val="00AA26D8"/>
    <w:rsid w:val="00AA39CC"/>
    <w:rsid w:val="00AA493C"/>
    <w:rsid w:val="00AA4FFF"/>
    <w:rsid w:val="00AA5081"/>
    <w:rsid w:val="00AA5EA6"/>
    <w:rsid w:val="00AA5FAA"/>
    <w:rsid w:val="00AA6C61"/>
    <w:rsid w:val="00AA790A"/>
    <w:rsid w:val="00AB0886"/>
    <w:rsid w:val="00AB127D"/>
    <w:rsid w:val="00AB13EF"/>
    <w:rsid w:val="00AB1B14"/>
    <w:rsid w:val="00AB3E63"/>
    <w:rsid w:val="00AB4390"/>
    <w:rsid w:val="00AB4CDC"/>
    <w:rsid w:val="00AB56CE"/>
    <w:rsid w:val="00AB5D0F"/>
    <w:rsid w:val="00AB6916"/>
    <w:rsid w:val="00AB69E0"/>
    <w:rsid w:val="00AB6C4B"/>
    <w:rsid w:val="00AB7BEC"/>
    <w:rsid w:val="00AC0A39"/>
    <w:rsid w:val="00AC1194"/>
    <w:rsid w:val="00AC1211"/>
    <w:rsid w:val="00AC15AC"/>
    <w:rsid w:val="00AC287F"/>
    <w:rsid w:val="00AC2EE2"/>
    <w:rsid w:val="00AC2F59"/>
    <w:rsid w:val="00AC470B"/>
    <w:rsid w:val="00AC5460"/>
    <w:rsid w:val="00AC574A"/>
    <w:rsid w:val="00AC5CAE"/>
    <w:rsid w:val="00AC6303"/>
    <w:rsid w:val="00AC6494"/>
    <w:rsid w:val="00AC7067"/>
    <w:rsid w:val="00AD0E79"/>
    <w:rsid w:val="00AD13FE"/>
    <w:rsid w:val="00AD1989"/>
    <w:rsid w:val="00AD1C9E"/>
    <w:rsid w:val="00AD1EFF"/>
    <w:rsid w:val="00AD20FE"/>
    <w:rsid w:val="00AD2331"/>
    <w:rsid w:val="00AD3DA1"/>
    <w:rsid w:val="00AD41B1"/>
    <w:rsid w:val="00AD5C4D"/>
    <w:rsid w:val="00AD61B4"/>
    <w:rsid w:val="00AE038A"/>
    <w:rsid w:val="00AE08DC"/>
    <w:rsid w:val="00AE1728"/>
    <w:rsid w:val="00AE1AE6"/>
    <w:rsid w:val="00AE1D57"/>
    <w:rsid w:val="00AE23FA"/>
    <w:rsid w:val="00AE24DD"/>
    <w:rsid w:val="00AE255C"/>
    <w:rsid w:val="00AE2879"/>
    <w:rsid w:val="00AE2CE2"/>
    <w:rsid w:val="00AE2DE7"/>
    <w:rsid w:val="00AE301A"/>
    <w:rsid w:val="00AE37BD"/>
    <w:rsid w:val="00AE3AEB"/>
    <w:rsid w:val="00AE42DC"/>
    <w:rsid w:val="00AE44FC"/>
    <w:rsid w:val="00AE4DF9"/>
    <w:rsid w:val="00AE555F"/>
    <w:rsid w:val="00AE56E0"/>
    <w:rsid w:val="00AE5D86"/>
    <w:rsid w:val="00AE6460"/>
    <w:rsid w:val="00AE6508"/>
    <w:rsid w:val="00AE6CD7"/>
    <w:rsid w:val="00AE70E0"/>
    <w:rsid w:val="00AF06A9"/>
    <w:rsid w:val="00AF1FC6"/>
    <w:rsid w:val="00AF2A70"/>
    <w:rsid w:val="00AF2BF2"/>
    <w:rsid w:val="00AF3473"/>
    <w:rsid w:val="00AF3E54"/>
    <w:rsid w:val="00AF44AD"/>
    <w:rsid w:val="00AF48E6"/>
    <w:rsid w:val="00AF7649"/>
    <w:rsid w:val="00B001E8"/>
    <w:rsid w:val="00B0025A"/>
    <w:rsid w:val="00B00687"/>
    <w:rsid w:val="00B014E5"/>
    <w:rsid w:val="00B02A60"/>
    <w:rsid w:val="00B0309B"/>
    <w:rsid w:val="00B03DDB"/>
    <w:rsid w:val="00B04AA1"/>
    <w:rsid w:val="00B04E09"/>
    <w:rsid w:val="00B057E2"/>
    <w:rsid w:val="00B05FC2"/>
    <w:rsid w:val="00B06796"/>
    <w:rsid w:val="00B072BD"/>
    <w:rsid w:val="00B07CC0"/>
    <w:rsid w:val="00B12537"/>
    <w:rsid w:val="00B12E1F"/>
    <w:rsid w:val="00B1354D"/>
    <w:rsid w:val="00B140F4"/>
    <w:rsid w:val="00B147D0"/>
    <w:rsid w:val="00B16344"/>
    <w:rsid w:val="00B16AB6"/>
    <w:rsid w:val="00B201EA"/>
    <w:rsid w:val="00B20D99"/>
    <w:rsid w:val="00B2225D"/>
    <w:rsid w:val="00B22B2B"/>
    <w:rsid w:val="00B244AC"/>
    <w:rsid w:val="00B249E2"/>
    <w:rsid w:val="00B25AA7"/>
    <w:rsid w:val="00B25D86"/>
    <w:rsid w:val="00B26623"/>
    <w:rsid w:val="00B266B9"/>
    <w:rsid w:val="00B27083"/>
    <w:rsid w:val="00B27D8D"/>
    <w:rsid w:val="00B27EAB"/>
    <w:rsid w:val="00B300E7"/>
    <w:rsid w:val="00B3096C"/>
    <w:rsid w:val="00B31389"/>
    <w:rsid w:val="00B3246E"/>
    <w:rsid w:val="00B3257D"/>
    <w:rsid w:val="00B328A4"/>
    <w:rsid w:val="00B34BA5"/>
    <w:rsid w:val="00B35F56"/>
    <w:rsid w:val="00B37478"/>
    <w:rsid w:val="00B37C77"/>
    <w:rsid w:val="00B4107C"/>
    <w:rsid w:val="00B4239A"/>
    <w:rsid w:val="00B43307"/>
    <w:rsid w:val="00B43685"/>
    <w:rsid w:val="00B437BF"/>
    <w:rsid w:val="00B445BB"/>
    <w:rsid w:val="00B454F9"/>
    <w:rsid w:val="00B4601F"/>
    <w:rsid w:val="00B46E83"/>
    <w:rsid w:val="00B476DD"/>
    <w:rsid w:val="00B5204C"/>
    <w:rsid w:val="00B527EA"/>
    <w:rsid w:val="00B52D02"/>
    <w:rsid w:val="00B53043"/>
    <w:rsid w:val="00B535DE"/>
    <w:rsid w:val="00B55D14"/>
    <w:rsid w:val="00B5644D"/>
    <w:rsid w:val="00B56FCE"/>
    <w:rsid w:val="00B57B3C"/>
    <w:rsid w:val="00B57BDB"/>
    <w:rsid w:val="00B60A97"/>
    <w:rsid w:val="00B613E6"/>
    <w:rsid w:val="00B62676"/>
    <w:rsid w:val="00B62B44"/>
    <w:rsid w:val="00B635CB"/>
    <w:rsid w:val="00B63632"/>
    <w:rsid w:val="00B6639A"/>
    <w:rsid w:val="00B66D63"/>
    <w:rsid w:val="00B67865"/>
    <w:rsid w:val="00B67871"/>
    <w:rsid w:val="00B7063E"/>
    <w:rsid w:val="00B715E8"/>
    <w:rsid w:val="00B721DA"/>
    <w:rsid w:val="00B725FB"/>
    <w:rsid w:val="00B72669"/>
    <w:rsid w:val="00B73A8B"/>
    <w:rsid w:val="00B7464F"/>
    <w:rsid w:val="00B74E7C"/>
    <w:rsid w:val="00B751F0"/>
    <w:rsid w:val="00B75276"/>
    <w:rsid w:val="00B7541A"/>
    <w:rsid w:val="00B7544D"/>
    <w:rsid w:val="00B76DF8"/>
    <w:rsid w:val="00B77E7A"/>
    <w:rsid w:val="00B77F88"/>
    <w:rsid w:val="00B80C93"/>
    <w:rsid w:val="00B80DEF"/>
    <w:rsid w:val="00B80EDE"/>
    <w:rsid w:val="00B814F2"/>
    <w:rsid w:val="00B81690"/>
    <w:rsid w:val="00B81D6E"/>
    <w:rsid w:val="00B820A4"/>
    <w:rsid w:val="00B82311"/>
    <w:rsid w:val="00B82AAD"/>
    <w:rsid w:val="00B82E79"/>
    <w:rsid w:val="00B82F80"/>
    <w:rsid w:val="00B83C29"/>
    <w:rsid w:val="00B841AD"/>
    <w:rsid w:val="00B8439D"/>
    <w:rsid w:val="00B84758"/>
    <w:rsid w:val="00B87609"/>
    <w:rsid w:val="00B901DF"/>
    <w:rsid w:val="00B9205B"/>
    <w:rsid w:val="00B9215A"/>
    <w:rsid w:val="00B9430E"/>
    <w:rsid w:val="00B953FA"/>
    <w:rsid w:val="00B95E22"/>
    <w:rsid w:val="00B96585"/>
    <w:rsid w:val="00B970AA"/>
    <w:rsid w:val="00B970EF"/>
    <w:rsid w:val="00BA0C6A"/>
    <w:rsid w:val="00BA0E34"/>
    <w:rsid w:val="00BA10C6"/>
    <w:rsid w:val="00BA16F6"/>
    <w:rsid w:val="00BA34AF"/>
    <w:rsid w:val="00BA3DCD"/>
    <w:rsid w:val="00BA5B66"/>
    <w:rsid w:val="00BA7BEE"/>
    <w:rsid w:val="00BB02D1"/>
    <w:rsid w:val="00BB2476"/>
    <w:rsid w:val="00BB3BB6"/>
    <w:rsid w:val="00BB5A5E"/>
    <w:rsid w:val="00BB60D5"/>
    <w:rsid w:val="00BC0503"/>
    <w:rsid w:val="00BC1710"/>
    <w:rsid w:val="00BC2375"/>
    <w:rsid w:val="00BC2E31"/>
    <w:rsid w:val="00BC3613"/>
    <w:rsid w:val="00BC62AB"/>
    <w:rsid w:val="00BC6BE9"/>
    <w:rsid w:val="00BC6CFE"/>
    <w:rsid w:val="00BC7114"/>
    <w:rsid w:val="00BC78F5"/>
    <w:rsid w:val="00BD0418"/>
    <w:rsid w:val="00BD0667"/>
    <w:rsid w:val="00BD1E50"/>
    <w:rsid w:val="00BD2E40"/>
    <w:rsid w:val="00BD3C95"/>
    <w:rsid w:val="00BD4100"/>
    <w:rsid w:val="00BD4A99"/>
    <w:rsid w:val="00BD5FD6"/>
    <w:rsid w:val="00BD6BD7"/>
    <w:rsid w:val="00BE0B3A"/>
    <w:rsid w:val="00BE15B5"/>
    <w:rsid w:val="00BE19C8"/>
    <w:rsid w:val="00BE1ED6"/>
    <w:rsid w:val="00BE23BB"/>
    <w:rsid w:val="00BE246C"/>
    <w:rsid w:val="00BE3697"/>
    <w:rsid w:val="00BE574A"/>
    <w:rsid w:val="00BE579F"/>
    <w:rsid w:val="00BE6679"/>
    <w:rsid w:val="00BF050E"/>
    <w:rsid w:val="00BF12D4"/>
    <w:rsid w:val="00BF215B"/>
    <w:rsid w:val="00BF2BF2"/>
    <w:rsid w:val="00BF3C93"/>
    <w:rsid w:val="00BF653F"/>
    <w:rsid w:val="00BF74FF"/>
    <w:rsid w:val="00C014BD"/>
    <w:rsid w:val="00C01E07"/>
    <w:rsid w:val="00C020E7"/>
    <w:rsid w:val="00C02620"/>
    <w:rsid w:val="00C047CE"/>
    <w:rsid w:val="00C0585C"/>
    <w:rsid w:val="00C05921"/>
    <w:rsid w:val="00C06708"/>
    <w:rsid w:val="00C06866"/>
    <w:rsid w:val="00C079C1"/>
    <w:rsid w:val="00C108AB"/>
    <w:rsid w:val="00C10BA0"/>
    <w:rsid w:val="00C11326"/>
    <w:rsid w:val="00C11E75"/>
    <w:rsid w:val="00C11E93"/>
    <w:rsid w:val="00C13228"/>
    <w:rsid w:val="00C152A0"/>
    <w:rsid w:val="00C152FC"/>
    <w:rsid w:val="00C15E8D"/>
    <w:rsid w:val="00C172BB"/>
    <w:rsid w:val="00C20473"/>
    <w:rsid w:val="00C20B27"/>
    <w:rsid w:val="00C20BFA"/>
    <w:rsid w:val="00C22026"/>
    <w:rsid w:val="00C22C23"/>
    <w:rsid w:val="00C2521D"/>
    <w:rsid w:val="00C25443"/>
    <w:rsid w:val="00C258BD"/>
    <w:rsid w:val="00C26680"/>
    <w:rsid w:val="00C26C79"/>
    <w:rsid w:val="00C2778F"/>
    <w:rsid w:val="00C27D91"/>
    <w:rsid w:val="00C3036C"/>
    <w:rsid w:val="00C3057C"/>
    <w:rsid w:val="00C305E6"/>
    <w:rsid w:val="00C31BA3"/>
    <w:rsid w:val="00C32807"/>
    <w:rsid w:val="00C334F6"/>
    <w:rsid w:val="00C33E5B"/>
    <w:rsid w:val="00C357BD"/>
    <w:rsid w:val="00C358E1"/>
    <w:rsid w:val="00C362F7"/>
    <w:rsid w:val="00C365CD"/>
    <w:rsid w:val="00C37870"/>
    <w:rsid w:val="00C37F93"/>
    <w:rsid w:val="00C42AC0"/>
    <w:rsid w:val="00C430FD"/>
    <w:rsid w:val="00C43692"/>
    <w:rsid w:val="00C44DB5"/>
    <w:rsid w:val="00C44F34"/>
    <w:rsid w:val="00C50594"/>
    <w:rsid w:val="00C51271"/>
    <w:rsid w:val="00C52F71"/>
    <w:rsid w:val="00C530D2"/>
    <w:rsid w:val="00C531D9"/>
    <w:rsid w:val="00C54315"/>
    <w:rsid w:val="00C54607"/>
    <w:rsid w:val="00C5661A"/>
    <w:rsid w:val="00C57707"/>
    <w:rsid w:val="00C60A8C"/>
    <w:rsid w:val="00C61E17"/>
    <w:rsid w:val="00C623B9"/>
    <w:rsid w:val="00C623FF"/>
    <w:rsid w:val="00C62748"/>
    <w:rsid w:val="00C63ADD"/>
    <w:rsid w:val="00C63CF7"/>
    <w:rsid w:val="00C63D49"/>
    <w:rsid w:val="00C642D2"/>
    <w:rsid w:val="00C65E67"/>
    <w:rsid w:val="00C65F06"/>
    <w:rsid w:val="00C66246"/>
    <w:rsid w:val="00C67AD7"/>
    <w:rsid w:val="00C7017B"/>
    <w:rsid w:val="00C70B56"/>
    <w:rsid w:val="00C71755"/>
    <w:rsid w:val="00C72B84"/>
    <w:rsid w:val="00C735CD"/>
    <w:rsid w:val="00C73909"/>
    <w:rsid w:val="00C7412E"/>
    <w:rsid w:val="00C74419"/>
    <w:rsid w:val="00C7464F"/>
    <w:rsid w:val="00C74E08"/>
    <w:rsid w:val="00C75216"/>
    <w:rsid w:val="00C7528E"/>
    <w:rsid w:val="00C75769"/>
    <w:rsid w:val="00C75CBD"/>
    <w:rsid w:val="00C760B7"/>
    <w:rsid w:val="00C770BF"/>
    <w:rsid w:val="00C77189"/>
    <w:rsid w:val="00C77908"/>
    <w:rsid w:val="00C77B10"/>
    <w:rsid w:val="00C77D43"/>
    <w:rsid w:val="00C80277"/>
    <w:rsid w:val="00C81FA7"/>
    <w:rsid w:val="00C82898"/>
    <w:rsid w:val="00C82918"/>
    <w:rsid w:val="00C8352D"/>
    <w:rsid w:val="00C83C04"/>
    <w:rsid w:val="00C840D1"/>
    <w:rsid w:val="00C840EC"/>
    <w:rsid w:val="00C841C3"/>
    <w:rsid w:val="00C84320"/>
    <w:rsid w:val="00C84719"/>
    <w:rsid w:val="00C85568"/>
    <w:rsid w:val="00C85A2D"/>
    <w:rsid w:val="00C85A48"/>
    <w:rsid w:val="00C86BA9"/>
    <w:rsid w:val="00C86FA2"/>
    <w:rsid w:val="00C870A8"/>
    <w:rsid w:val="00C87129"/>
    <w:rsid w:val="00C87A61"/>
    <w:rsid w:val="00C900A6"/>
    <w:rsid w:val="00C91A0C"/>
    <w:rsid w:val="00C9236C"/>
    <w:rsid w:val="00C924E4"/>
    <w:rsid w:val="00C92603"/>
    <w:rsid w:val="00C93FD1"/>
    <w:rsid w:val="00C948E9"/>
    <w:rsid w:val="00C970C1"/>
    <w:rsid w:val="00CA0D32"/>
    <w:rsid w:val="00CA18E0"/>
    <w:rsid w:val="00CA37D9"/>
    <w:rsid w:val="00CA55FC"/>
    <w:rsid w:val="00CA58BF"/>
    <w:rsid w:val="00CA5D1F"/>
    <w:rsid w:val="00CA616B"/>
    <w:rsid w:val="00CA6782"/>
    <w:rsid w:val="00CA7172"/>
    <w:rsid w:val="00CA7C24"/>
    <w:rsid w:val="00CB1A67"/>
    <w:rsid w:val="00CB2A6E"/>
    <w:rsid w:val="00CB777D"/>
    <w:rsid w:val="00CC04B4"/>
    <w:rsid w:val="00CC290C"/>
    <w:rsid w:val="00CC2F64"/>
    <w:rsid w:val="00CC4B6D"/>
    <w:rsid w:val="00CC4BF0"/>
    <w:rsid w:val="00CC55EA"/>
    <w:rsid w:val="00CC5A87"/>
    <w:rsid w:val="00CC5C22"/>
    <w:rsid w:val="00CC6A9B"/>
    <w:rsid w:val="00CC6D6C"/>
    <w:rsid w:val="00CC70C4"/>
    <w:rsid w:val="00CC727A"/>
    <w:rsid w:val="00CC764D"/>
    <w:rsid w:val="00CC77FC"/>
    <w:rsid w:val="00CC7A48"/>
    <w:rsid w:val="00CD108E"/>
    <w:rsid w:val="00CD179E"/>
    <w:rsid w:val="00CD19B1"/>
    <w:rsid w:val="00CD21C3"/>
    <w:rsid w:val="00CD23C8"/>
    <w:rsid w:val="00CD29F5"/>
    <w:rsid w:val="00CD43BE"/>
    <w:rsid w:val="00CD4C88"/>
    <w:rsid w:val="00CD55D5"/>
    <w:rsid w:val="00CD59E6"/>
    <w:rsid w:val="00CD5F45"/>
    <w:rsid w:val="00CD62DC"/>
    <w:rsid w:val="00CD6E66"/>
    <w:rsid w:val="00CE0175"/>
    <w:rsid w:val="00CE0848"/>
    <w:rsid w:val="00CE1EC1"/>
    <w:rsid w:val="00CE20DA"/>
    <w:rsid w:val="00CE3566"/>
    <w:rsid w:val="00CE379B"/>
    <w:rsid w:val="00CE3A21"/>
    <w:rsid w:val="00CE4ACD"/>
    <w:rsid w:val="00CE5AA9"/>
    <w:rsid w:val="00CE5E41"/>
    <w:rsid w:val="00CE7A7D"/>
    <w:rsid w:val="00CF0664"/>
    <w:rsid w:val="00CF3A00"/>
    <w:rsid w:val="00CF401C"/>
    <w:rsid w:val="00CF5C7D"/>
    <w:rsid w:val="00CF6683"/>
    <w:rsid w:val="00CF750C"/>
    <w:rsid w:val="00D006A9"/>
    <w:rsid w:val="00D00945"/>
    <w:rsid w:val="00D015C6"/>
    <w:rsid w:val="00D025E2"/>
    <w:rsid w:val="00D039F5"/>
    <w:rsid w:val="00D05D39"/>
    <w:rsid w:val="00D06FC4"/>
    <w:rsid w:val="00D071B7"/>
    <w:rsid w:val="00D07848"/>
    <w:rsid w:val="00D10528"/>
    <w:rsid w:val="00D113F6"/>
    <w:rsid w:val="00D11944"/>
    <w:rsid w:val="00D12BBE"/>
    <w:rsid w:val="00D14BA6"/>
    <w:rsid w:val="00D15529"/>
    <w:rsid w:val="00D15A0A"/>
    <w:rsid w:val="00D164D6"/>
    <w:rsid w:val="00D17759"/>
    <w:rsid w:val="00D17A14"/>
    <w:rsid w:val="00D214F3"/>
    <w:rsid w:val="00D23FDA"/>
    <w:rsid w:val="00D258FE"/>
    <w:rsid w:val="00D26118"/>
    <w:rsid w:val="00D26580"/>
    <w:rsid w:val="00D269B2"/>
    <w:rsid w:val="00D26C9E"/>
    <w:rsid w:val="00D3012D"/>
    <w:rsid w:val="00D30CDC"/>
    <w:rsid w:val="00D322F8"/>
    <w:rsid w:val="00D32D8A"/>
    <w:rsid w:val="00D330DE"/>
    <w:rsid w:val="00D3345D"/>
    <w:rsid w:val="00D33565"/>
    <w:rsid w:val="00D33876"/>
    <w:rsid w:val="00D33A1E"/>
    <w:rsid w:val="00D34C3B"/>
    <w:rsid w:val="00D351B1"/>
    <w:rsid w:val="00D35537"/>
    <w:rsid w:val="00D35672"/>
    <w:rsid w:val="00D357E2"/>
    <w:rsid w:val="00D35B5B"/>
    <w:rsid w:val="00D35DC7"/>
    <w:rsid w:val="00D35DE8"/>
    <w:rsid w:val="00D360BA"/>
    <w:rsid w:val="00D36BA4"/>
    <w:rsid w:val="00D37A32"/>
    <w:rsid w:val="00D4074E"/>
    <w:rsid w:val="00D42466"/>
    <w:rsid w:val="00D42569"/>
    <w:rsid w:val="00D43288"/>
    <w:rsid w:val="00D4343C"/>
    <w:rsid w:val="00D44395"/>
    <w:rsid w:val="00D46542"/>
    <w:rsid w:val="00D467BD"/>
    <w:rsid w:val="00D46E86"/>
    <w:rsid w:val="00D47503"/>
    <w:rsid w:val="00D47F98"/>
    <w:rsid w:val="00D51A6B"/>
    <w:rsid w:val="00D51C65"/>
    <w:rsid w:val="00D5226D"/>
    <w:rsid w:val="00D52F2A"/>
    <w:rsid w:val="00D53903"/>
    <w:rsid w:val="00D5400B"/>
    <w:rsid w:val="00D54F69"/>
    <w:rsid w:val="00D55C6B"/>
    <w:rsid w:val="00D566D2"/>
    <w:rsid w:val="00D57FCD"/>
    <w:rsid w:val="00D61A4D"/>
    <w:rsid w:val="00D6223E"/>
    <w:rsid w:val="00D635E6"/>
    <w:rsid w:val="00D65EDF"/>
    <w:rsid w:val="00D66F59"/>
    <w:rsid w:val="00D6707D"/>
    <w:rsid w:val="00D67E32"/>
    <w:rsid w:val="00D70D46"/>
    <w:rsid w:val="00D713F4"/>
    <w:rsid w:val="00D71EB3"/>
    <w:rsid w:val="00D7209D"/>
    <w:rsid w:val="00D7213C"/>
    <w:rsid w:val="00D7256B"/>
    <w:rsid w:val="00D73424"/>
    <w:rsid w:val="00D7371E"/>
    <w:rsid w:val="00D745E5"/>
    <w:rsid w:val="00D75C79"/>
    <w:rsid w:val="00D77A23"/>
    <w:rsid w:val="00D8068A"/>
    <w:rsid w:val="00D80FFB"/>
    <w:rsid w:val="00D8207A"/>
    <w:rsid w:val="00D82466"/>
    <w:rsid w:val="00D8446A"/>
    <w:rsid w:val="00D84947"/>
    <w:rsid w:val="00D85165"/>
    <w:rsid w:val="00D85381"/>
    <w:rsid w:val="00D854AC"/>
    <w:rsid w:val="00D85C43"/>
    <w:rsid w:val="00D878AC"/>
    <w:rsid w:val="00D90140"/>
    <w:rsid w:val="00D915B7"/>
    <w:rsid w:val="00D91864"/>
    <w:rsid w:val="00D93ADD"/>
    <w:rsid w:val="00D93E4C"/>
    <w:rsid w:val="00D9447D"/>
    <w:rsid w:val="00D95B5B"/>
    <w:rsid w:val="00D95DC0"/>
    <w:rsid w:val="00D9609A"/>
    <w:rsid w:val="00D969D1"/>
    <w:rsid w:val="00DA0E92"/>
    <w:rsid w:val="00DA100A"/>
    <w:rsid w:val="00DA14B3"/>
    <w:rsid w:val="00DA2097"/>
    <w:rsid w:val="00DA3BF2"/>
    <w:rsid w:val="00DA442E"/>
    <w:rsid w:val="00DA5EA5"/>
    <w:rsid w:val="00DA5FB4"/>
    <w:rsid w:val="00DA727E"/>
    <w:rsid w:val="00DA72E9"/>
    <w:rsid w:val="00DA7810"/>
    <w:rsid w:val="00DB112B"/>
    <w:rsid w:val="00DB2721"/>
    <w:rsid w:val="00DB2B49"/>
    <w:rsid w:val="00DB46E7"/>
    <w:rsid w:val="00DB4EA8"/>
    <w:rsid w:val="00DB6C70"/>
    <w:rsid w:val="00DB7A5B"/>
    <w:rsid w:val="00DB7A91"/>
    <w:rsid w:val="00DC010E"/>
    <w:rsid w:val="00DC1C16"/>
    <w:rsid w:val="00DC202A"/>
    <w:rsid w:val="00DC3D48"/>
    <w:rsid w:val="00DC5A67"/>
    <w:rsid w:val="00DC5AAE"/>
    <w:rsid w:val="00DD0B32"/>
    <w:rsid w:val="00DD129A"/>
    <w:rsid w:val="00DD156C"/>
    <w:rsid w:val="00DD2C59"/>
    <w:rsid w:val="00DD49EF"/>
    <w:rsid w:val="00DD6049"/>
    <w:rsid w:val="00DD63AE"/>
    <w:rsid w:val="00DD7657"/>
    <w:rsid w:val="00DD7ECE"/>
    <w:rsid w:val="00DE00EC"/>
    <w:rsid w:val="00DE0AAF"/>
    <w:rsid w:val="00DE11B2"/>
    <w:rsid w:val="00DE38E4"/>
    <w:rsid w:val="00DE62D1"/>
    <w:rsid w:val="00DE64FE"/>
    <w:rsid w:val="00DE6711"/>
    <w:rsid w:val="00DE6975"/>
    <w:rsid w:val="00DE732A"/>
    <w:rsid w:val="00DE7457"/>
    <w:rsid w:val="00DE7833"/>
    <w:rsid w:val="00DE79C0"/>
    <w:rsid w:val="00DF0796"/>
    <w:rsid w:val="00DF0861"/>
    <w:rsid w:val="00DF4240"/>
    <w:rsid w:val="00DF4FA2"/>
    <w:rsid w:val="00DF6612"/>
    <w:rsid w:val="00DF7011"/>
    <w:rsid w:val="00DF73B8"/>
    <w:rsid w:val="00E0026B"/>
    <w:rsid w:val="00E00725"/>
    <w:rsid w:val="00E0157D"/>
    <w:rsid w:val="00E015C5"/>
    <w:rsid w:val="00E016C5"/>
    <w:rsid w:val="00E017EB"/>
    <w:rsid w:val="00E01895"/>
    <w:rsid w:val="00E01951"/>
    <w:rsid w:val="00E03CCB"/>
    <w:rsid w:val="00E04369"/>
    <w:rsid w:val="00E05DF0"/>
    <w:rsid w:val="00E07842"/>
    <w:rsid w:val="00E078AA"/>
    <w:rsid w:val="00E07EB1"/>
    <w:rsid w:val="00E1104E"/>
    <w:rsid w:val="00E13B9B"/>
    <w:rsid w:val="00E13C07"/>
    <w:rsid w:val="00E14E38"/>
    <w:rsid w:val="00E1528E"/>
    <w:rsid w:val="00E15A51"/>
    <w:rsid w:val="00E160AF"/>
    <w:rsid w:val="00E16A77"/>
    <w:rsid w:val="00E176C2"/>
    <w:rsid w:val="00E20905"/>
    <w:rsid w:val="00E20DD3"/>
    <w:rsid w:val="00E234CB"/>
    <w:rsid w:val="00E23753"/>
    <w:rsid w:val="00E23D17"/>
    <w:rsid w:val="00E23F0F"/>
    <w:rsid w:val="00E243A9"/>
    <w:rsid w:val="00E244B2"/>
    <w:rsid w:val="00E2506E"/>
    <w:rsid w:val="00E25379"/>
    <w:rsid w:val="00E256C5"/>
    <w:rsid w:val="00E27D94"/>
    <w:rsid w:val="00E306B6"/>
    <w:rsid w:val="00E30E5E"/>
    <w:rsid w:val="00E3122E"/>
    <w:rsid w:val="00E315D2"/>
    <w:rsid w:val="00E32BA9"/>
    <w:rsid w:val="00E32D7E"/>
    <w:rsid w:val="00E3334E"/>
    <w:rsid w:val="00E33500"/>
    <w:rsid w:val="00E335A1"/>
    <w:rsid w:val="00E34026"/>
    <w:rsid w:val="00E3464F"/>
    <w:rsid w:val="00E352E7"/>
    <w:rsid w:val="00E36A4E"/>
    <w:rsid w:val="00E37A96"/>
    <w:rsid w:val="00E37B14"/>
    <w:rsid w:val="00E41E03"/>
    <w:rsid w:val="00E420CF"/>
    <w:rsid w:val="00E43CC0"/>
    <w:rsid w:val="00E440A2"/>
    <w:rsid w:val="00E443CD"/>
    <w:rsid w:val="00E45CD4"/>
    <w:rsid w:val="00E4622C"/>
    <w:rsid w:val="00E462F8"/>
    <w:rsid w:val="00E47672"/>
    <w:rsid w:val="00E477CC"/>
    <w:rsid w:val="00E47C13"/>
    <w:rsid w:val="00E50577"/>
    <w:rsid w:val="00E5111D"/>
    <w:rsid w:val="00E51573"/>
    <w:rsid w:val="00E5210F"/>
    <w:rsid w:val="00E52987"/>
    <w:rsid w:val="00E54112"/>
    <w:rsid w:val="00E55241"/>
    <w:rsid w:val="00E5532D"/>
    <w:rsid w:val="00E55C08"/>
    <w:rsid w:val="00E56408"/>
    <w:rsid w:val="00E60720"/>
    <w:rsid w:val="00E62847"/>
    <w:rsid w:val="00E63844"/>
    <w:rsid w:val="00E63C90"/>
    <w:rsid w:val="00E644C7"/>
    <w:rsid w:val="00E650AC"/>
    <w:rsid w:val="00E65192"/>
    <w:rsid w:val="00E67EBC"/>
    <w:rsid w:val="00E72289"/>
    <w:rsid w:val="00E73310"/>
    <w:rsid w:val="00E73C80"/>
    <w:rsid w:val="00E73D0B"/>
    <w:rsid w:val="00E73E3C"/>
    <w:rsid w:val="00E73E87"/>
    <w:rsid w:val="00E74437"/>
    <w:rsid w:val="00E746B2"/>
    <w:rsid w:val="00E74988"/>
    <w:rsid w:val="00E76AB1"/>
    <w:rsid w:val="00E77477"/>
    <w:rsid w:val="00E77E45"/>
    <w:rsid w:val="00E80280"/>
    <w:rsid w:val="00E80DF3"/>
    <w:rsid w:val="00E8181E"/>
    <w:rsid w:val="00E85A79"/>
    <w:rsid w:val="00E86067"/>
    <w:rsid w:val="00E86A07"/>
    <w:rsid w:val="00E86F35"/>
    <w:rsid w:val="00E87628"/>
    <w:rsid w:val="00E900F4"/>
    <w:rsid w:val="00E901EF"/>
    <w:rsid w:val="00E913EA"/>
    <w:rsid w:val="00E91880"/>
    <w:rsid w:val="00E929D5"/>
    <w:rsid w:val="00E92EEB"/>
    <w:rsid w:val="00E932F5"/>
    <w:rsid w:val="00E933F1"/>
    <w:rsid w:val="00E9573F"/>
    <w:rsid w:val="00E95F2F"/>
    <w:rsid w:val="00E963A4"/>
    <w:rsid w:val="00E96428"/>
    <w:rsid w:val="00E966BB"/>
    <w:rsid w:val="00E97277"/>
    <w:rsid w:val="00E975EF"/>
    <w:rsid w:val="00EA12B9"/>
    <w:rsid w:val="00EA172E"/>
    <w:rsid w:val="00EA35F8"/>
    <w:rsid w:val="00EA4044"/>
    <w:rsid w:val="00EA46B1"/>
    <w:rsid w:val="00EA5040"/>
    <w:rsid w:val="00EA6106"/>
    <w:rsid w:val="00EA798F"/>
    <w:rsid w:val="00EB041F"/>
    <w:rsid w:val="00EB0C75"/>
    <w:rsid w:val="00EB24CC"/>
    <w:rsid w:val="00EB265E"/>
    <w:rsid w:val="00EB4326"/>
    <w:rsid w:val="00EB4D6A"/>
    <w:rsid w:val="00EB5C92"/>
    <w:rsid w:val="00EC05CF"/>
    <w:rsid w:val="00EC136F"/>
    <w:rsid w:val="00EC25D6"/>
    <w:rsid w:val="00EC26CB"/>
    <w:rsid w:val="00EC57A2"/>
    <w:rsid w:val="00EC5C7C"/>
    <w:rsid w:val="00EC792A"/>
    <w:rsid w:val="00ED02C1"/>
    <w:rsid w:val="00ED0B36"/>
    <w:rsid w:val="00ED1009"/>
    <w:rsid w:val="00ED1562"/>
    <w:rsid w:val="00ED1D31"/>
    <w:rsid w:val="00ED2EB0"/>
    <w:rsid w:val="00ED4B08"/>
    <w:rsid w:val="00ED4EE2"/>
    <w:rsid w:val="00EE0320"/>
    <w:rsid w:val="00EE46B9"/>
    <w:rsid w:val="00EE4C14"/>
    <w:rsid w:val="00EE526A"/>
    <w:rsid w:val="00EE5342"/>
    <w:rsid w:val="00EE5F12"/>
    <w:rsid w:val="00EE6078"/>
    <w:rsid w:val="00EE62BB"/>
    <w:rsid w:val="00EF055C"/>
    <w:rsid w:val="00EF2CB6"/>
    <w:rsid w:val="00EF3304"/>
    <w:rsid w:val="00EF400A"/>
    <w:rsid w:val="00EF40E4"/>
    <w:rsid w:val="00EF4478"/>
    <w:rsid w:val="00EF52CA"/>
    <w:rsid w:val="00EF6726"/>
    <w:rsid w:val="00EF79A9"/>
    <w:rsid w:val="00F013C8"/>
    <w:rsid w:val="00F01A33"/>
    <w:rsid w:val="00F02EF6"/>
    <w:rsid w:val="00F0359D"/>
    <w:rsid w:val="00F035FA"/>
    <w:rsid w:val="00F04180"/>
    <w:rsid w:val="00F04BF9"/>
    <w:rsid w:val="00F04DC4"/>
    <w:rsid w:val="00F0695D"/>
    <w:rsid w:val="00F104A9"/>
    <w:rsid w:val="00F11344"/>
    <w:rsid w:val="00F12076"/>
    <w:rsid w:val="00F12708"/>
    <w:rsid w:val="00F135A4"/>
    <w:rsid w:val="00F14110"/>
    <w:rsid w:val="00F1416A"/>
    <w:rsid w:val="00F141D2"/>
    <w:rsid w:val="00F1448F"/>
    <w:rsid w:val="00F1522D"/>
    <w:rsid w:val="00F162E6"/>
    <w:rsid w:val="00F1672F"/>
    <w:rsid w:val="00F17A61"/>
    <w:rsid w:val="00F17FA9"/>
    <w:rsid w:val="00F210F5"/>
    <w:rsid w:val="00F2456C"/>
    <w:rsid w:val="00F25740"/>
    <w:rsid w:val="00F2599C"/>
    <w:rsid w:val="00F25AEE"/>
    <w:rsid w:val="00F2685C"/>
    <w:rsid w:val="00F272EE"/>
    <w:rsid w:val="00F27B40"/>
    <w:rsid w:val="00F31040"/>
    <w:rsid w:val="00F32115"/>
    <w:rsid w:val="00F33640"/>
    <w:rsid w:val="00F336DE"/>
    <w:rsid w:val="00F34206"/>
    <w:rsid w:val="00F346B9"/>
    <w:rsid w:val="00F3471F"/>
    <w:rsid w:val="00F34843"/>
    <w:rsid w:val="00F34C18"/>
    <w:rsid w:val="00F37A76"/>
    <w:rsid w:val="00F4037B"/>
    <w:rsid w:val="00F4218B"/>
    <w:rsid w:val="00F4228D"/>
    <w:rsid w:val="00F42612"/>
    <w:rsid w:val="00F42CF1"/>
    <w:rsid w:val="00F432CF"/>
    <w:rsid w:val="00F43318"/>
    <w:rsid w:val="00F43768"/>
    <w:rsid w:val="00F4380B"/>
    <w:rsid w:val="00F43909"/>
    <w:rsid w:val="00F45321"/>
    <w:rsid w:val="00F4665B"/>
    <w:rsid w:val="00F46AD8"/>
    <w:rsid w:val="00F47605"/>
    <w:rsid w:val="00F47D54"/>
    <w:rsid w:val="00F529FC"/>
    <w:rsid w:val="00F54181"/>
    <w:rsid w:val="00F54692"/>
    <w:rsid w:val="00F54A0C"/>
    <w:rsid w:val="00F5541E"/>
    <w:rsid w:val="00F5682D"/>
    <w:rsid w:val="00F56928"/>
    <w:rsid w:val="00F56F70"/>
    <w:rsid w:val="00F607C1"/>
    <w:rsid w:val="00F61D5D"/>
    <w:rsid w:val="00F62E14"/>
    <w:rsid w:val="00F63824"/>
    <w:rsid w:val="00F648F9"/>
    <w:rsid w:val="00F64A8E"/>
    <w:rsid w:val="00F64E44"/>
    <w:rsid w:val="00F66BBB"/>
    <w:rsid w:val="00F70B1F"/>
    <w:rsid w:val="00F72310"/>
    <w:rsid w:val="00F743F5"/>
    <w:rsid w:val="00F75770"/>
    <w:rsid w:val="00F76CD8"/>
    <w:rsid w:val="00F81078"/>
    <w:rsid w:val="00F82AA6"/>
    <w:rsid w:val="00F83732"/>
    <w:rsid w:val="00F837D8"/>
    <w:rsid w:val="00F849F6"/>
    <w:rsid w:val="00F857C0"/>
    <w:rsid w:val="00F8708B"/>
    <w:rsid w:val="00F87178"/>
    <w:rsid w:val="00F9008A"/>
    <w:rsid w:val="00F907BB"/>
    <w:rsid w:val="00F90A45"/>
    <w:rsid w:val="00F90C58"/>
    <w:rsid w:val="00F930B1"/>
    <w:rsid w:val="00F934EF"/>
    <w:rsid w:val="00F94013"/>
    <w:rsid w:val="00F943A9"/>
    <w:rsid w:val="00F96471"/>
    <w:rsid w:val="00F97070"/>
    <w:rsid w:val="00F97316"/>
    <w:rsid w:val="00F97553"/>
    <w:rsid w:val="00FA0D24"/>
    <w:rsid w:val="00FA0D33"/>
    <w:rsid w:val="00FA10E1"/>
    <w:rsid w:val="00FA2D62"/>
    <w:rsid w:val="00FA5187"/>
    <w:rsid w:val="00FA5ABF"/>
    <w:rsid w:val="00FA6A47"/>
    <w:rsid w:val="00FA753C"/>
    <w:rsid w:val="00FB002C"/>
    <w:rsid w:val="00FB0380"/>
    <w:rsid w:val="00FB0627"/>
    <w:rsid w:val="00FB074F"/>
    <w:rsid w:val="00FB23E9"/>
    <w:rsid w:val="00FB269B"/>
    <w:rsid w:val="00FB2FE4"/>
    <w:rsid w:val="00FB57DB"/>
    <w:rsid w:val="00FB61C6"/>
    <w:rsid w:val="00FB654B"/>
    <w:rsid w:val="00FB752B"/>
    <w:rsid w:val="00FC0832"/>
    <w:rsid w:val="00FC2678"/>
    <w:rsid w:val="00FC30B5"/>
    <w:rsid w:val="00FC5D07"/>
    <w:rsid w:val="00FC7BD4"/>
    <w:rsid w:val="00FD07F2"/>
    <w:rsid w:val="00FD0A9E"/>
    <w:rsid w:val="00FD10F5"/>
    <w:rsid w:val="00FD1618"/>
    <w:rsid w:val="00FD1B86"/>
    <w:rsid w:val="00FD39E1"/>
    <w:rsid w:val="00FD4150"/>
    <w:rsid w:val="00FD4263"/>
    <w:rsid w:val="00FD45E3"/>
    <w:rsid w:val="00FD562B"/>
    <w:rsid w:val="00FD5C12"/>
    <w:rsid w:val="00FE264F"/>
    <w:rsid w:val="00FE3915"/>
    <w:rsid w:val="00FE458D"/>
    <w:rsid w:val="00FE63DB"/>
    <w:rsid w:val="00FE7356"/>
    <w:rsid w:val="00FE7F8C"/>
    <w:rsid w:val="00FF06BE"/>
    <w:rsid w:val="00FF3907"/>
    <w:rsid w:val="00FF3AAF"/>
    <w:rsid w:val="00FF4957"/>
    <w:rsid w:val="00FF5DF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352716"/>
  <w15:docId w15:val="{13890B99-D1EF-4290-B731-D9627A2A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4A97"/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7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7ECC"/>
  </w:style>
  <w:style w:type="paragraph" w:styleId="Fuzeile">
    <w:name w:val="footer"/>
    <w:basedOn w:val="Standard"/>
    <w:link w:val="FuzeileZchn"/>
    <w:uiPriority w:val="99"/>
    <w:unhideWhenUsed/>
    <w:rsid w:val="006C7E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7E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EC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C7EC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5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4692"/>
    <w:pPr>
      <w:ind w:left="720"/>
      <w:contextualSpacing/>
    </w:pPr>
  </w:style>
  <w:style w:type="paragraph" w:customStyle="1" w:styleId="Ansprechpartner">
    <w:name w:val="Ansprechpartner"/>
    <w:basedOn w:val="Standard"/>
    <w:link w:val="AnsprechpartnerZchn"/>
    <w:qFormat/>
    <w:rsid w:val="000C1EDD"/>
    <w:pPr>
      <w:spacing w:line="276" w:lineRule="auto"/>
      <w:jc w:val="right"/>
    </w:pPr>
    <w:rPr>
      <w:rFonts w:ascii="Arial" w:eastAsiaTheme="minorEastAsia" w:hAnsi="Arial" w:cs="Arial"/>
      <w:sz w:val="18"/>
      <w:szCs w:val="18"/>
      <w:lang w:eastAsia="de-AT"/>
    </w:rPr>
  </w:style>
  <w:style w:type="character" w:customStyle="1" w:styleId="AnsprechpartnerZchn">
    <w:name w:val="Ansprechpartner Zchn"/>
    <w:basedOn w:val="Absatz-Standardschriftart"/>
    <w:link w:val="Ansprechpartner"/>
    <w:rsid w:val="000C1EDD"/>
    <w:rPr>
      <w:rFonts w:ascii="Arial" w:eastAsiaTheme="minorEastAsia" w:hAnsi="Arial" w:cs="Arial"/>
      <w:sz w:val="18"/>
      <w:szCs w:val="18"/>
      <w:lang w:eastAsia="de-AT"/>
    </w:rPr>
  </w:style>
  <w:style w:type="paragraph" w:customStyle="1" w:styleId="Text">
    <w:name w:val="Text"/>
    <w:qFormat/>
    <w:rsid w:val="000C1EDD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de-DE"/>
    </w:rPr>
  </w:style>
  <w:style w:type="paragraph" w:customStyle="1" w:styleId="Betreff">
    <w:name w:val="Betreff"/>
    <w:qFormat/>
    <w:rsid w:val="000C1EDD"/>
    <w:pPr>
      <w:widowControl w:val="0"/>
      <w:autoSpaceDE w:val="0"/>
      <w:autoSpaceDN w:val="0"/>
      <w:adjustRightInd w:val="0"/>
    </w:pPr>
    <w:rPr>
      <w:rFonts w:ascii="Arial" w:hAnsi="Arial" w:cs="Arial"/>
      <w:b/>
      <w:color w:val="00488E"/>
      <w:szCs w:val="24"/>
      <w:lang w:val="de-DE"/>
    </w:rPr>
  </w:style>
  <w:style w:type="paragraph" w:customStyle="1" w:styleId="AbsenderAnsprechpartner">
    <w:name w:val="Absender/Ansprechpartner"/>
    <w:basedOn w:val="Standard"/>
    <w:qFormat/>
    <w:rsid w:val="000C1EDD"/>
    <w:rPr>
      <w:rFonts w:ascii="Arial" w:eastAsiaTheme="minorEastAsia" w:hAnsi="Arial" w:cs="Arial"/>
      <w:sz w:val="16"/>
      <w:szCs w:val="16"/>
      <w:lang w:val="de-DE"/>
    </w:rPr>
  </w:style>
  <w:style w:type="paragraph" w:customStyle="1" w:styleId="AufzhlungII">
    <w:name w:val="AufzählungII"/>
    <w:basedOn w:val="Text"/>
    <w:qFormat/>
    <w:rsid w:val="000C1EDD"/>
    <w:pPr>
      <w:numPr>
        <w:numId w:val="5"/>
      </w:numPr>
      <w:tabs>
        <w:tab w:val="left" w:pos="709"/>
      </w:tabs>
    </w:pPr>
  </w:style>
  <w:style w:type="character" w:styleId="Fett">
    <w:name w:val="Strong"/>
    <w:basedOn w:val="Absatz-Standardschriftart"/>
    <w:uiPriority w:val="22"/>
    <w:qFormat/>
    <w:rsid w:val="001004F3"/>
    <w:rPr>
      <w:b/>
      <w:bCs/>
    </w:rPr>
  </w:style>
  <w:style w:type="paragraph" w:customStyle="1" w:styleId="bodytext">
    <w:name w:val="bodytext"/>
    <w:basedOn w:val="Standard"/>
    <w:uiPriority w:val="99"/>
    <w:rsid w:val="00DE697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F8107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F81078"/>
    <w:rPr>
      <w:color w:val="80008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4E78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0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ndhaltungstage.at/jahrbuch/call-for-papers/" TargetMode="External"/><Relationship Id="rId13" Type="http://schemas.openxmlformats.org/officeDocument/2006/relationships/hyperlink" Target="mailto:lydia.hoeller@instandhaltungstage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ys.mailworx.info/sys/r.aspx?sub=XX&amp;link=4b80efc9-489e-4e4c-b4b8-9dc5f8a3019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ssfeld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ank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I:\8a%20Eigene%20Events\IH-Tage_2018\004_MARKETING\IHT18_Medienpaket\Logos\INSTANDHALTUNGSTAGE_2018_Logo_final.png" TargetMode="External"/><Relationship Id="rId14" Type="http://schemas.openxmlformats.org/officeDocument/2006/relationships/hyperlink" Target="http://www.instandhaltungstage.a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5AC39-989C-4E12-AFA9-C779F725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Klarmann</dc:creator>
  <cp:lastModifiedBy>Tobias Dankl</cp:lastModifiedBy>
  <cp:revision>2</cp:revision>
  <cp:lastPrinted>2015-12-11T07:25:00Z</cp:lastPrinted>
  <dcterms:created xsi:type="dcterms:W3CDTF">2017-10-05T13:17:00Z</dcterms:created>
  <dcterms:modified xsi:type="dcterms:W3CDTF">2017-10-05T13:17:00Z</dcterms:modified>
</cp:coreProperties>
</file>